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C4A1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6A4303E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33D2CA6" w14:textId="77777777" w:rsidR="00AC20C5" w:rsidRPr="00035744" w:rsidRDefault="00AC20C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0CE6C7AE" w14:textId="77777777" w:rsidR="00AC20C5" w:rsidRPr="00035744" w:rsidRDefault="00AC20C5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D871381" w14:textId="77777777" w:rsidR="006C5D0E" w:rsidRDefault="006C5D0E" w:rsidP="006C5D0E"/>
    <w:p w14:paraId="52040C7C" w14:textId="77777777" w:rsidR="006C5D0E" w:rsidRDefault="006C5D0E" w:rsidP="006C5D0E"/>
    <w:p w14:paraId="005FDBF9" w14:textId="77777777" w:rsidR="006C5D0E" w:rsidRDefault="006C5D0E" w:rsidP="006C5D0E"/>
    <w:p w14:paraId="78869AA6" w14:textId="77777777" w:rsidR="006C5D0E" w:rsidRDefault="006C5D0E" w:rsidP="00057392"/>
    <w:p w14:paraId="5EE7BF2D" w14:textId="77777777" w:rsidR="006C5D0E" w:rsidRDefault="006C5D0E" w:rsidP="006C5D0E"/>
    <w:p w14:paraId="7B9E06B9" w14:textId="77777777" w:rsidR="00F27C34" w:rsidRDefault="00F27C34" w:rsidP="006C5D0E"/>
    <w:p w14:paraId="7874DE31" w14:textId="77777777" w:rsidR="00F27C34" w:rsidRDefault="00F27C34" w:rsidP="006C5D0E"/>
    <w:p w14:paraId="367CE8B9" w14:textId="77777777" w:rsidR="00F27C34" w:rsidRDefault="00F27C34" w:rsidP="006C5D0E"/>
    <w:p w14:paraId="70F8E2D6" w14:textId="77777777" w:rsidR="006C5D0E" w:rsidRPr="002B7AA3" w:rsidRDefault="006C5D0E" w:rsidP="006C5D0E"/>
    <w:p w14:paraId="17231F96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CB2932" w:rsidRPr="00CB2932">
            <w:rPr>
              <w:rStyle w:val="CommentReference"/>
              <w:rFonts w:ascii="Calibri" w:hAnsi="Calibri"/>
              <w:sz w:val="28"/>
            </w:rPr>
            <w:t>91029 Version 3</w:t>
          </w:r>
        </w:sdtContent>
      </w:sdt>
    </w:p>
    <w:p w14:paraId="397F6A13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0F3A5C">
            <w:rPr>
              <w:rStyle w:val="VPField14pt"/>
            </w:rPr>
            <w:t>Apply linear algebra in solving problems</w:t>
          </w:r>
        </w:sdtContent>
      </w:sdt>
    </w:p>
    <w:p w14:paraId="681537A9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F3A5C">
            <w:rPr>
              <w:rStyle w:val="VPField14pt"/>
            </w:rPr>
            <w:t>1</w:t>
          </w:r>
        </w:sdtContent>
      </w:sdt>
    </w:p>
    <w:p w14:paraId="110549A8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F3A5C">
            <w:rPr>
              <w:rStyle w:val="VPField14pt"/>
            </w:rPr>
            <w:t>3</w:t>
          </w:r>
        </w:sdtContent>
      </w:sdt>
    </w:p>
    <w:p w14:paraId="12E75DCB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0F3A5C">
            <w:rPr>
              <w:bCs/>
              <w:sz w:val="28"/>
              <w:szCs w:val="28"/>
            </w:rPr>
            <w:t>Stock to go</w:t>
          </w:r>
        </w:sdtContent>
      </w:sdt>
    </w:p>
    <w:p w14:paraId="5105EB38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b/>
            <w:bCs/>
            <w:sz w:val="28"/>
            <w:szCs w:val="28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Content>
          <w:r w:rsidR="000F3A5C">
            <w:rPr>
              <w:bCs/>
              <w:sz w:val="28"/>
              <w:szCs w:val="28"/>
            </w:rPr>
            <w:t>Mathematics and Statistics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0F3A5C">
            <w:rPr>
              <w:rStyle w:val="VPField14pt"/>
            </w:rPr>
            <w:t>1.4</w:t>
          </w:r>
          <w:r w:rsidR="00CB2932">
            <w:rPr>
              <w:rStyle w:val="VPField14pt"/>
            </w:rPr>
            <w:t xml:space="preserve"> v2</w:t>
          </w:r>
        </w:sdtContent>
      </w:sdt>
    </w:p>
    <w:p w14:paraId="6B1D9F34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0F3A5C">
            <w:rPr>
              <w:rStyle w:val="CommentReference"/>
              <w:rFonts w:ascii="Calibri" w:hAnsi="Calibri"/>
              <w:sz w:val="28"/>
            </w:rPr>
            <w:t>Primary Industries</w:t>
          </w:r>
        </w:sdtContent>
      </w:sdt>
    </w:p>
    <w:p w14:paraId="6A718241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1F9ED4E7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2B5A5ADD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186D1318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445CABEC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323C5C32" w14:textId="77777777" w:rsidR="00CB2932" w:rsidRPr="00F6222A" w:rsidRDefault="00CB2932" w:rsidP="00CB2932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50A9AD60" w14:textId="77777777" w:rsidR="00F6222A" w:rsidRPr="00F6222A" w:rsidRDefault="00F6222A" w:rsidP="00CB2932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CB2932">
              <w:rPr>
                <w:lang w:val="en-GB"/>
              </w:rPr>
              <w:t>5</w:t>
            </w:r>
          </w:p>
        </w:tc>
      </w:tr>
      <w:tr w:rsidR="007534F7" w:rsidRPr="00A24B20" w14:paraId="0FABA915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B8243AE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F6B3A62" w14:textId="77777777" w:rsidR="007534F7" w:rsidRPr="00A24B20" w:rsidRDefault="007534F7" w:rsidP="00CB2932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CB2932">
              <w:t>02</w:t>
            </w:r>
            <w:r w:rsidRPr="0031555D">
              <w:t>-201</w:t>
            </w:r>
            <w:r w:rsidR="00CB2932">
              <w:t>5</w:t>
            </w:r>
            <w:r w:rsidRPr="0031555D">
              <w:t>-</w:t>
            </w:r>
            <w:r w:rsidR="00640471">
              <w:t>91029</w:t>
            </w:r>
            <w:r w:rsidRPr="0031555D">
              <w:t>-</w:t>
            </w:r>
            <w:r w:rsidR="00CB2932">
              <w:t>02</w:t>
            </w:r>
            <w:r w:rsidRPr="0031555D">
              <w:t>-</w:t>
            </w:r>
            <w:r w:rsidR="00640471">
              <w:t>7</w:t>
            </w:r>
            <w:r w:rsidR="00CB2932">
              <w:t>266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6BF1CA1B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4782382F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69B24DB2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785B91B5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35E369AA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0598256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34EA0671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91029</w:t>
          </w:r>
        </w:sdtContent>
      </w:sdt>
    </w:p>
    <w:p w14:paraId="1105F7CB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Apply linear algebra in solving problems</w:t>
          </w:r>
        </w:sdtContent>
      </w:sdt>
    </w:p>
    <w:p w14:paraId="2CFFD8F3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1</w:t>
          </w:r>
        </w:sdtContent>
      </w:sdt>
    </w:p>
    <w:p w14:paraId="6E32B093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3</w:t>
          </w:r>
        </w:sdtContent>
      </w:sdt>
    </w:p>
    <w:p w14:paraId="29ACF07D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Stock to go</w:t>
          </w:r>
        </w:sdtContent>
      </w:sdt>
    </w:p>
    <w:p w14:paraId="6A92B344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Mathematics and Statistics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1.4</w:t>
          </w:r>
          <w:r w:rsidR="00CB2932">
            <w:t xml:space="preserve"> v2</w:t>
          </w:r>
        </w:sdtContent>
      </w:sdt>
    </w:p>
    <w:p w14:paraId="18F418F6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Primary Industries</w:t>
          </w:r>
        </w:sdtContent>
      </w:sdt>
    </w:p>
    <w:p w14:paraId="676E665D" w14:textId="77777777" w:rsidR="00E053F6" w:rsidRDefault="00E053F6" w:rsidP="002E5928">
      <w:pPr>
        <w:pStyle w:val="VPAELBannerAfter8pt"/>
      </w:pPr>
      <w:r>
        <w:t>Learner instructions</w:t>
      </w:r>
    </w:p>
    <w:p w14:paraId="1159E530" w14:textId="77777777" w:rsidR="00E053F6" w:rsidRDefault="00E053F6" w:rsidP="00E053F6">
      <w:pPr>
        <w:pStyle w:val="Heading1"/>
      </w:pPr>
      <w:r>
        <w:t>Introduction</w:t>
      </w:r>
    </w:p>
    <w:p w14:paraId="40BA2F64" w14:textId="77777777" w:rsidR="00E053F6" w:rsidRPr="00E053F6" w:rsidRDefault="00E053F6" w:rsidP="00E053F6">
      <w:r>
        <w:t xml:space="preserve">This assessment activity requires you to </w:t>
      </w:r>
      <w:r w:rsidR="00540AB2">
        <w:t>apply linear algebra in solving problems</w:t>
      </w:r>
      <w:r w:rsidR="002F5312">
        <w:t xml:space="preserve"> </w:t>
      </w:r>
      <w:r w:rsidR="001E617A">
        <w:t xml:space="preserve">in relation to costs </w:t>
      </w:r>
      <w:r w:rsidR="002F5312">
        <w:t>for stock transport</w:t>
      </w:r>
      <w:r w:rsidR="00540AB2">
        <w:t>.</w:t>
      </w:r>
    </w:p>
    <w:p w14:paraId="41B8D7B6" w14:textId="77777777" w:rsidR="00E053F6" w:rsidRDefault="00E053F6" w:rsidP="00E053F6">
      <w:r>
        <w:t xml:space="preserve">You are going to be assessed on </w:t>
      </w:r>
      <w:r w:rsidR="008A572C">
        <w:t>how you apply linear algebra, using extended abstract thinking,</w:t>
      </w:r>
      <w:r w:rsidR="008A572C">
        <w:rPr>
          <w:rFonts w:eastAsia="Times New Roman" w:cstheme="minorHAnsi"/>
          <w:color w:val="auto"/>
          <w:lang w:eastAsia="en-NZ"/>
        </w:rPr>
        <w:t xml:space="preserve"> </w:t>
      </w:r>
      <w:r w:rsidR="00537A2B">
        <w:rPr>
          <w:rFonts w:eastAsia="Times New Roman" w:cstheme="minorHAnsi"/>
          <w:color w:val="auto"/>
          <w:lang w:eastAsia="en-NZ"/>
        </w:rPr>
        <w:t>when investigating the costs of different transport firms</w:t>
      </w:r>
      <w:r w:rsidR="00F06B7A">
        <w:rPr>
          <w:rFonts w:eastAsia="Times New Roman" w:cstheme="minorHAnsi"/>
          <w:color w:val="auto"/>
          <w:lang w:eastAsia="en-NZ"/>
        </w:rPr>
        <w:t>.</w:t>
      </w:r>
      <w:r w:rsidR="007F4662" w:rsidRPr="007F4662">
        <w:t xml:space="preserve"> </w:t>
      </w:r>
      <w:r w:rsidR="007F4662" w:rsidRPr="007F4662">
        <w:rPr>
          <w:rFonts w:eastAsia="Times New Roman" w:cstheme="minorHAnsi"/>
          <w:color w:val="auto"/>
          <w:lang w:eastAsia="en-NZ"/>
        </w:rPr>
        <w:t>You are required to communicate your solutions clearly and accurately</w:t>
      </w:r>
      <w:r w:rsidR="007F4662">
        <w:rPr>
          <w:rFonts w:eastAsia="Times New Roman" w:cstheme="minorHAnsi"/>
          <w:color w:val="auto"/>
          <w:lang w:eastAsia="en-NZ"/>
        </w:rPr>
        <w:t>.</w:t>
      </w:r>
    </w:p>
    <w:p w14:paraId="6B38266C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6426FE1C" w14:textId="77777777" w:rsidR="00B320A2" w:rsidRDefault="00B320A2" w:rsidP="00B320A2">
      <w:pPr>
        <w:pStyle w:val="VPAnnotationsbox"/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</w:p>
    <w:p w14:paraId="46EF6232" w14:textId="77777777" w:rsidR="00E053F6" w:rsidRDefault="00B320A2" w:rsidP="00B320A2">
      <w:pPr>
        <w:pStyle w:val="Heading1"/>
      </w:pPr>
      <w:r>
        <w:t>Task</w:t>
      </w:r>
    </w:p>
    <w:p w14:paraId="6896F2D3" w14:textId="77777777" w:rsidR="00471344" w:rsidRPr="00981B1E" w:rsidRDefault="00471344" w:rsidP="00471344">
      <w:r w:rsidRPr="00981B1E">
        <w:t>Dan wants to know the cost of transport</w:t>
      </w:r>
      <w:r w:rsidR="008D4913">
        <w:t>ing</w:t>
      </w:r>
      <w:r w:rsidRPr="00981B1E">
        <w:t xml:space="preserve"> the stock he will be selling in </w:t>
      </w:r>
      <w:r w:rsidR="00AC20C5">
        <w:t xml:space="preserve">the </w:t>
      </w:r>
      <w:r w:rsidRPr="00981B1E">
        <w:t>autumn.</w:t>
      </w:r>
    </w:p>
    <w:p w14:paraId="01EE809E" w14:textId="77777777" w:rsidR="00471344" w:rsidRPr="00981B1E" w:rsidRDefault="00C63318" w:rsidP="00471344">
      <w:r w:rsidRPr="00981B1E">
        <w:t>Resource A</w:t>
      </w:r>
      <w:r w:rsidR="00471344" w:rsidRPr="00981B1E">
        <w:t xml:space="preserve"> </w:t>
      </w:r>
      <w:r w:rsidR="007103F4" w:rsidRPr="00981B1E">
        <w:t>has</w:t>
      </w:r>
      <w:r w:rsidR="00471344" w:rsidRPr="00981B1E">
        <w:t xml:space="preserve"> the trucking costs from two local transport firms and </w:t>
      </w:r>
      <w:r w:rsidRPr="00981B1E">
        <w:t xml:space="preserve">Resource B shows </w:t>
      </w:r>
      <w:r w:rsidR="00471344" w:rsidRPr="00981B1E">
        <w:t>the numbers of stock Dan plans to sell.</w:t>
      </w:r>
    </w:p>
    <w:p w14:paraId="35C8D975" w14:textId="77777777" w:rsidR="001B247B" w:rsidRDefault="00471344" w:rsidP="001B247B">
      <w:r w:rsidRPr="00981B1E">
        <w:t>For each stock type, represent the costs from the two local transport firms using the same representation (</w:t>
      </w:r>
      <w:r w:rsidR="001E617A" w:rsidRPr="00981B1E">
        <w:t>for example</w:t>
      </w:r>
      <w:r w:rsidRPr="00981B1E">
        <w:t xml:space="preserve"> equations or graphs).</w:t>
      </w:r>
    </w:p>
    <w:p w14:paraId="754B2FD9" w14:textId="77777777" w:rsidR="001B247B" w:rsidRDefault="00471344" w:rsidP="001B247B">
      <w:r w:rsidRPr="00981B1E">
        <w:t xml:space="preserve">Recommend which firm </w:t>
      </w:r>
      <w:r w:rsidR="00AC20C5">
        <w:t>Dan</w:t>
      </w:r>
      <w:r w:rsidR="00AC20C5" w:rsidRPr="00981B1E">
        <w:t xml:space="preserve"> </w:t>
      </w:r>
      <w:r w:rsidR="00537A2B" w:rsidRPr="00981B1E">
        <w:t xml:space="preserve">should </w:t>
      </w:r>
      <w:r w:rsidRPr="00981B1E">
        <w:t xml:space="preserve">use for transporting </w:t>
      </w:r>
      <w:proofErr w:type="gramStart"/>
      <w:r w:rsidRPr="00981B1E">
        <w:t>all of</w:t>
      </w:r>
      <w:proofErr w:type="gramEnd"/>
      <w:r w:rsidRPr="00981B1E">
        <w:t xml:space="preserve"> </w:t>
      </w:r>
      <w:r w:rsidR="00537A2B" w:rsidRPr="00981B1E">
        <w:t xml:space="preserve">his </w:t>
      </w:r>
      <w:r w:rsidRPr="00981B1E">
        <w:t>stock.</w:t>
      </w:r>
    </w:p>
    <w:p w14:paraId="6077A093" w14:textId="77777777" w:rsidR="001B247B" w:rsidRDefault="00471344" w:rsidP="001B247B">
      <w:r>
        <w:t xml:space="preserve">Recommend </w:t>
      </w:r>
      <w:r w:rsidR="00000CCB">
        <w:t xml:space="preserve">the </w:t>
      </w:r>
      <w:r>
        <w:t>cattle numbers for which it would be cheaper to use Ashley Transport.</w:t>
      </w:r>
    </w:p>
    <w:p w14:paraId="68581445" w14:textId="77777777" w:rsidR="001B247B" w:rsidRDefault="00537A2B" w:rsidP="001B247B">
      <w:r>
        <w:t xml:space="preserve">How could </w:t>
      </w:r>
      <w:r w:rsidR="00471344">
        <w:t xml:space="preserve">Ashley Transport </w:t>
      </w:r>
      <w:r>
        <w:t>change their quote so that they are</w:t>
      </w:r>
      <w:r w:rsidR="00471344">
        <w:t xml:space="preserve"> competitive for transport of large numbers of lambs, ewes and cattle</w:t>
      </w:r>
      <w:r>
        <w:t>?</w:t>
      </w:r>
      <w:r w:rsidR="00471344">
        <w:t xml:space="preserve"> </w:t>
      </w:r>
      <w:r>
        <w:t>S</w:t>
      </w:r>
      <w:r w:rsidR="00471344">
        <w:t xml:space="preserve">uggest </w:t>
      </w:r>
      <w:r>
        <w:t xml:space="preserve">at least two </w:t>
      </w:r>
      <w:r w:rsidR="00471344">
        <w:t xml:space="preserve">ways </w:t>
      </w:r>
      <w:r>
        <w:t xml:space="preserve">in which </w:t>
      </w:r>
      <w:r w:rsidR="00471344">
        <w:t>they could realistically change their prices to be competitive. Include specific exampl</w:t>
      </w:r>
      <w:r w:rsidR="006A56A2">
        <w:t>es of the rates they could use.</w:t>
      </w:r>
    </w:p>
    <w:p w14:paraId="160E9859" w14:textId="77777777" w:rsidR="00E74975" w:rsidRPr="00E74975" w:rsidDel="00E74975" w:rsidRDefault="00CB79E7" w:rsidP="00890811">
      <w:pPr>
        <w:pStyle w:val="Heading1"/>
        <w:keepNext/>
      </w:pPr>
      <w:r>
        <w:lastRenderedPageBreak/>
        <w:t>Resource</w:t>
      </w:r>
      <w:r w:rsidR="00E74975">
        <w:t>s</w:t>
      </w:r>
    </w:p>
    <w:p w14:paraId="48F75CC8" w14:textId="77777777" w:rsidR="004642FE" w:rsidRDefault="00E74975" w:rsidP="00890811">
      <w:pPr>
        <w:pStyle w:val="Heading2"/>
        <w:keepNext/>
      </w:pPr>
      <w:r>
        <w:t xml:space="preserve">Resource A: </w:t>
      </w:r>
      <w:r w:rsidR="00540AB2">
        <w:t>Transport costs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540AB2" w:rsidRPr="00A2678A" w14:paraId="4012A0B4" w14:textId="77777777">
        <w:tc>
          <w:tcPr>
            <w:tcW w:w="4111" w:type="dxa"/>
          </w:tcPr>
          <w:p w14:paraId="54AF4550" w14:textId="77777777" w:rsidR="00540AB2" w:rsidRDefault="00540AB2" w:rsidP="00252AE1">
            <w:pPr>
              <w:rPr>
                <w:b/>
              </w:rPr>
            </w:pPr>
            <w:r w:rsidRPr="00A2678A">
              <w:rPr>
                <w:b/>
              </w:rPr>
              <w:t>Country Transport</w:t>
            </w:r>
          </w:p>
          <w:p w14:paraId="6302F40A" w14:textId="77777777" w:rsidR="00540AB2" w:rsidRDefault="00540AB2" w:rsidP="00252AE1">
            <w:r w:rsidRPr="001446A9">
              <w:rPr>
                <w:b/>
              </w:rPr>
              <w:t>Cattle</w:t>
            </w:r>
          </w:p>
          <w:p w14:paraId="035905A5" w14:textId="77777777" w:rsidR="00540AB2" w:rsidRPr="00A2678A" w:rsidRDefault="00540AB2" w:rsidP="00540AB2">
            <w:r>
              <w:t>$35 a head plus a fixed charge of $100</w:t>
            </w:r>
          </w:p>
        </w:tc>
        <w:tc>
          <w:tcPr>
            <w:tcW w:w="4394" w:type="dxa"/>
          </w:tcPr>
          <w:p w14:paraId="093A2E89" w14:textId="77777777" w:rsidR="00540AB2" w:rsidRDefault="00540AB2" w:rsidP="00252AE1">
            <w:r w:rsidRPr="00A2678A">
              <w:rPr>
                <w:b/>
              </w:rPr>
              <w:t>Ashley Transport</w:t>
            </w:r>
          </w:p>
          <w:p w14:paraId="1817FBF6" w14:textId="77777777" w:rsidR="00540AB2" w:rsidRDefault="00540AB2" w:rsidP="00252AE1">
            <w:r w:rsidRPr="001446A9">
              <w:rPr>
                <w:b/>
              </w:rPr>
              <w:t>Cattle</w:t>
            </w:r>
            <w:r>
              <w:t xml:space="preserve"> </w:t>
            </w:r>
          </w:p>
          <w:p w14:paraId="6B29DD10" w14:textId="77777777" w:rsidR="00540AB2" w:rsidRPr="00A2678A" w:rsidRDefault="00540AB2" w:rsidP="00252AE1">
            <w:r>
              <w:t>C = 38h + 10 where C is the cost in dollars and h is the number of head of cattle</w:t>
            </w:r>
          </w:p>
        </w:tc>
      </w:tr>
      <w:tr w:rsidR="00540AB2" w:rsidRPr="00A2678A" w14:paraId="5B9B0094" w14:textId="77777777">
        <w:tc>
          <w:tcPr>
            <w:tcW w:w="4111" w:type="dxa"/>
          </w:tcPr>
          <w:p w14:paraId="25ABF6D4" w14:textId="77777777" w:rsidR="00540AB2" w:rsidRDefault="00540AB2" w:rsidP="00252AE1">
            <w:r w:rsidRPr="001446A9">
              <w:rPr>
                <w:b/>
              </w:rPr>
              <w:t>Ewes</w:t>
            </w:r>
          </w:p>
          <w:p w14:paraId="5128E9E6" w14:textId="77777777" w:rsidR="00540AB2" w:rsidRPr="001446A9" w:rsidRDefault="00540AB2" w:rsidP="00252AE1">
            <w:r>
              <w:t>$3.50 a head plus a fixed charge of $50</w:t>
            </w:r>
          </w:p>
        </w:tc>
        <w:tc>
          <w:tcPr>
            <w:tcW w:w="4394" w:type="dxa"/>
          </w:tcPr>
          <w:p w14:paraId="29A1EFF4" w14:textId="77777777" w:rsidR="00540AB2" w:rsidRPr="001446A9" w:rsidRDefault="00540AB2" w:rsidP="00252AE1">
            <w:pPr>
              <w:rPr>
                <w:b/>
              </w:rPr>
            </w:pPr>
            <w:r>
              <w:rPr>
                <w:b/>
              </w:rPr>
              <w:t>Ewes</w:t>
            </w:r>
          </w:p>
          <w:p w14:paraId="447F1D7C" w14:textId="77777777" w:rsidR="00540AB2" w:rsidRPr="00A2678A" w:rsidRDefault="00540AB2" w:rsidP="00252AE1">
            <w:pPr>
              <w:rPr>
                <w:b/>
              </w:rPr>
            </w:pPr>
            <w:r>
              <w:t>$4 a head</w:t>
            </w:r>
          </w:p>
        </w:tc>
      </w:tr>
      <w:tr w:rsidR="00540AB2" w:rsidRPr="00C43E39" w14:paraId="677E774D" w14:textId="77777777">
        <w:tc>
          <w:tcPr>
            <w:tcW w:w="4111" w:type="dxa"/>
          </w:tcPr>
          <w:p w14:paraId="64720222" w14:textId="77777777" w:rsidR="00540AB2" w:rsidRDefault="00540AB2" w:rsidP="00252AE1">
            <w:pPr>
              <w:rPr>
                <w:b/>
              </w:rPr>
            </w:pPr>
            <w:r>
              <w:rPr>
                <w:b/>
              </w:rPr>
              <w:t>Lambs</w:t>
            </w:r>
          </w:p>
          <w:p w14:paraId="04C8C06D" w14:textId="77777777" w:rsidR="00540AB2" w:rsidRPr="001446A9" w:rsidRDefault="00540AB2" w:rsidP="00252AE1">
            <w:r>
              <w:t>$2 a head plus a fixed charge of $125</w:t>
            </w:r>
          </w:p>
        </w:tc>
        <w:tc>
          <w:tcPr>
            <w:tcW w:w="4394" w:type="dxa"/>
          </w:tcPr>
          <w:p w14:paraId="248AC28E" w14:textId="77777777" w:rsidR="00540AB2" w:rsidRDefault="00540AB2" w:rsidP="00252AE1">
            <w:pPr>
              <w:rPr>
                <w:b/>
              </w:rPr>
            </w:pPr>
            <w:r>
              <w:rPr>
                <w:b/>
              </w:rPr>
              <w:t>Lambs</w:t>
            </w:r>
          </w:p>
          <w:p w14:paraId="7A569AD3" w14:textId="77777777" w:rsidR="00540AB2" w:rsidRPr="00C43E39" w:rsidRDefault="00540AB2" w:rsidP="00252AE1">
            <w:r w:rsidRPr="00C43E39">
              <w:t>$2.50 a head</w:t>
            </w:r>
          </w:p>
        </w:tc>
      </w:tr>
    </w:tbl>
    <w:p w14:paraId="79B3BF7A" w14:textId="77777777" w:rsidR="004642FE" w:rsidRDefault="00C63318">
      <w:pPr>
        <w:pStyle w:val="Heading2"/>
      </w:pPr>
      <w:r>
        <w:t>Resource B</w:t>
      </w:r>
      <w:r w:rsidR="00E74975">
        <w:t xml:space="preserve">: </w:t>
      </w:r>
      <w:r w:rsidR="00471344">
        <w:t>Stock to be sold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126"/>
      </w:tblGrid>
      <w:tr w:rsidR="00471344" w:rsidRPr="00A2678A" w14:paraId="4E302DE2" w14:textId="77777777">
        <w:tc>
          <w:tcPr>
            <w:tcW w:w="2552" w:type="dxa"/>
          </w:tcPr>
          <w:p w14:paraId="7FC5AAD8" w14:textId="77777777" w:rsidR="00471344" w:rsidRPr="00A2678A" w:rsidRDefault="00471344" w:rsidP="00252AE1">
            <w:pPr>
              <w:rPr>
                <w:b/>
              </w:rPr>
            </w:pPr>
            <w:r w:rsidRPr="00A2678A">
              <w:rPr>
                <w:b/>
              </w:rPr>
              <w:t>Description of stock</w:t>
            </w:r>
          </w:p>
        </w:tc>
        <w:tc>
          <w:tcPr>
            <w:tcW w:w="2126" w:type="dxa"/>
          </w:tcPr>
          <w:p w14:paraId="5D3826AA" w14:textId="77777777" w:rsidR="00471344" w:rsidRPr="00A2678A" w:rsidRDefault="00471344" w:rsidP="00252AE1">
            <w:pPr>
              <w:rPr>
                <w:b/>
              </w:rPr>
            </w:pPr>
            <w:r w:rsidRPr="00A2678A">
              <w:rPr>
                <w:b/>
              </w:rPr>
              <w:t>Number of animals</w:t>
            </w:r>
          </w:p>
        </w:tc>
      </w:tr>
      <w:tr w:rsidR="00471344" w14:paraId="715BCCD7" w14:textId="77777777">
        <w:tc>
          <w:tcPr>
            <w:tcW w:w="2552" w:type="dxa"/>
          </w:tcPr>
          <w:p w14:paraId="295D270C" w14:textId="77777777" w:rsidR="00471344" w:rsidRDefault="00471344" w:rsidP="00252AE1">
            <w:r>
              <w:t>Annual draft ewes</w:t>
            </w:r>
          </w:p>
        </w:tc>
        <w:tc>
          <w:tcPr>
            <w:tcW w:w="2126" w:type="dxa"/>
          </w:tcPr>
          <w:p w14:paraId="75AFB912" w14:textId="77777777" w:rsidR="00471344" w:rsidRDefault="00471344" w:rsidP="00252AE1">
            <w:pPr>
              <w:jc w:val="center"/>
            </w:pPr>
            <w:r>
              <w:t>280</w:t>
            </w:r>
          </w:p>
        </w:tc>
      </w:tr>
      <w:tr w:rsidR="00471344" w14:paraId="239D9964" w14:textId="77777777">
        <w:tc>
          <w:tcPr>
            <w:tcW w:w="2552" w:type="dxa"/>
          </w:tcPr>
          <w:p w14:paraId="69CE441F" w14:textId="77777777" w:rsidR="00471344" w:rsidRDefault="00471344" w:rsidP="00252AE1">
            <w:r>
              <w:t>Store lambs</w:t>
            </w:r>
          </w:p>
        </w:tc>
        <w:tc>
          <w:tcPr>
            <w:tcW w:w="2126" w:type="dxa"/>
          </w:tcPr>
          <w:p w14:paraId="29184862" w14:textId="77777777" w:rsidR="00471344" w:rsidRDefault="00471344" w:rsidP="00252AE1">
            <w:pPr>
              <w:jc w:val="center"/>
            </w:pPr>
            <w:r>
              <w:t>300</w:t>
            </w:r>
          </w:p>
        </w:tc>
      </w:tr>
      <w:tr w:rsidR="00471344" w14:paraId="245469B9" w14:textId="77777777">
        <w:tc>
          <w:tcPr>
            <w:tcW w:w="2552" w:type="dxa"/>
          </w:tcPr>
          <w:p w14:paraId="7012573C" w14:textId="77777777" w:rsidR="00471344" w:rsidRDefault="00471344" w:rsidP="00252AE1">
            <w:r>
              <w:t>Cattle</w:t>
            </w:r>
          </w:p>
        </w:tc>
        <w:tc>
          <w:tcPr>
            <w:tcW w:w="2126" w:type="dxa"/>
          </w:tcPr>
          <w:p w14:paraId="0AA984B2" w14:textId="77777777" w:rsidR="00471344" w:rsidRDefault="00471344" w:rsidP="00252AE1">
            <w:pPr>
              <w:jc w:val="center"/>
            </w:pPr>
            <w:r>
              <w:t>35</w:t>
            </w:r>
          </w:p>
        </w:tc>
      </w:tr>
    </w:tbl>
    <w:p w14:paraId="55689581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83C51A7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2D153AB4" w14:textId="77777777" w:rsidR="00471344" w:rsidRPr="00F27C34" w:rsidRDefault="00471344" w:rsidP="00471344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-351034792"/>
          <w:placeholder>
            <w:docPart w:val="681333B77DE14CC59E9EBC60B87CDB0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91029</w:t>
          </w:r>
        </w:sdtContent>
      </w:sdt>
    </w:p>
    <w:p w14:paraId="2279C65C" w14:textId="77777777" w:rsidR="00471344" w:rsidRDefault="00471344" w:rsidP="0047134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tandard title"/>
          <w:tag w:val="standard title"/>
          <w:id w:val="1848984888"/>
          <w:placeholder>
            <w:docPart w:val="003EE454568947468E1B6B70115F6299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Apply linear algebra in solving problems</w:t>
          </w:r>
        </w:sdtContent>
      </w:sdt>
    </w:p>
    <w:p w14:paraId="34BB8F64" w14:textId="77777777" w:rsidR="00471344" w:rsidRPr="00E053F6" w:rsidRDefault="00471344" w:rsidP="00471344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645359752"/>
          <w:placeholder>
            <w:docPart w:val="D7542B83436D46B78607E8F21CEEDDA0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1</w:t>
          </w:r>
        </w:sdtContent>
      </w:sdt>
    </w:p>
    <w:p w14:paraId="1A78AC3F" w14:textId="77777777" w:rsidR="00471344" w:rsidRPr="00E053F6" w:rsidRDefault="00471344" w:rsidP="00471344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856622671"/>
          <w:placeholder>
            <w:docPart w:val="8B64507F0BAF46AAA9EC920B00B83D3C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3</w:t>
          </w:r>
        </w:sdtContent>
      </w:sdt>
    </w:p>
    <w:p w14:paraId="2274BA37" w14:textId="77777777" w:rsidR="00471344" w:rsidRPr="00E053F6" w:rsidRDefault="00471344" w:rsidP="00471344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resource title"/>
          <w:tag w:val="resource title"/>
          <w:id w:val="1492826940"/>
          <w:placeholder>
            <w:docPart w:val="D8BFDC3FFEEF418A92D0269438819A90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Stock to go</w:t>
          </w:r>
        </w:sdtContent>
      </w:sdt>
    </w:p>
    <w:p w14:paraId="731894D6" w14:textId="77777777" w:rsidR="00471344" w:rsidRDefault="00471344" w:rsidP="00471344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rPr>
            <w:rStyle w:val="CommentReference"/>
            <w:bCs/>
            <w:sz w:val="24"/>
            <w:szCs w:val="24"/>
          </w:rPr>
          <w:alias w:val="subject name"/>
          <w:tag w:val="subject name"/>
          <w:id w:val="1491604126"/>
          <w:placeholder>
            <w:docPart w:val="C22BC11BF5164DE2A3E5E047D1D13EC0"/>
          </w:placeholder>
          <w:text/>
        </w:sdtPr>
        <w:sdtContent>
          <w:r w:rsidR="000F3A5C">
            <w:rPr>
              <w:rStyle w:val="CommentReference"/>
              <w:bCs/>
              <w:sz w:val="24"/>
              <w:szCs w:val="24"/>
            </w:rPr>
            <w:t>Mathematics and Statistics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2103680810"/>
          <w:placeholder>
            <w:docPart w:val="A0F10960212F4BC2859871BE1E63155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1.4</w:t>
          </w:r>
          <w:r w:rsidR="00CB2932">
            <w:t xml:space="preserve"> v2</w:t>
          </w:r>
        </w:sdtContent>
      </w:sdt>
    </w:p>
    <w:p w14:paraId="1112D32D" w14:textId="77777777" w:rsidR="00471344" w:rsidRDefault="00471344" w:rsidP="00471344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2085640283"/>
          <w:placeholder>
            <w:docPart w:val="48E158F842664A9FB73D7DB8D7ED981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0F3A5C">
            <w:t>Primary Industries</w:t>
          </w:r>
        </w:sdtContent>
      </w:sdt>
    </w:p>
    <w:p w14:paraId="1A3C1B86" w14:textId="77777777" w:rsidR="00CA2937" w:rsidRDefault="00CA2937" w:rsidP="00471344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0EF8A3AC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73ABB59A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1D62D706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73DFC13E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6A054CF9" w14:textId="77777777" w:rsidR="00CA2937" w:rsidRDefault="00CA2937" w:rsidP="00CA2937">
      <w:pPr>
        <w:pStyle w:val="Heading1"/>
      </w:pPr>
      <w:r>
        <w:t>Context/setting</w:t>
      </w:r>
    </w:p>
    <w:p w14:paraId="6866EA8F" w14:textId="77777777" w:rsidR="00CA2937" w:rsidRDefault="00CA2937" w:rsidP="00CA2937">
      <w:r>
        <w:t xml:space="preserve">This activity requires learners to </w:t>
      </w:r>
      <w:r w:rsidR="00471344">
        <w:t>apply linear algebra</w:t>
      </w:r>
      <w:r w:rsidR="00890811">
        <w:t xml:space="preserve">, using </w:t>
      </w:r>
      <w:r w:rsidR="00AC20C5">
        <w:t xml:space="preserve">extended </w:t>
      </w:r>
      <w:r w:rsidR="00890811">
        <w:t>abstract thinking,</w:t>
      </w:r>
      <w:r w:rsidR="00471344">
        <w:t xml:space="preserve"> to </w:t>
      </w:r>
      <w:r w:rsidR="00AC20C5">
        <w:t>investigate quotes from different firms for transporting</w:t>
      </w:r>
      <w:r w:rsidR="00C63318">
        <w:t xml:space="preserve"> </w:t>
      </w:r>
      <w:r w:rsidR="000F54EC">
        <w:t>stock</w:t>
      </w:r>
      <w:r w:rsidR="00471344">
        <w:t>.</w:t>
      </w:r>
    </w:p>
    <w:p w14:paraId="4F4164B0" w14:textId="77777777" w:rsidR="00CA2937" w:rsidRDefault="00CA2937" w:rsidP="00CA2937">
      <w:pPr>
        <w:pStyle w:val="Heading1"/>
      </w:pPr>
      <w:r>
        <w:t>Conditions</w:t>
      </w:r>
    </w:p>
    <w:p w14:paraId="1AC08DA1" w14:textId="77777777" w:rsidR="00CA2937" w:rsidRDefault="000F54EC" w:rsidP="00CA2937">
      <w:r>
        <w:t>Learners will work</w:t>
      </w:r>
      <w:r w:rsidR="006A56A2">
        <w:t xml:space="preserve"> independently on the activity.</w:t>
      </w:r>
    </w:p>
    <w:p w14:paraId="68061D39" w14:textId="77777777" w:rsidR="00CA2937" w:rsidRDefault="00CA2937" w:rsidP="00CA2937">
      <w:pPr>
        <w:pStyle w:val="Heading1"/>
      </w:pPr>
      <w:r>
        <w:t>Resource requirements</w:t>
      </w:r>
    </w:p>
    <w:p w14:paraId="4D9BF557" w14:textId="77777777" w:rsidR="00CA2937" w:rsidRDefault="000F54EC" w:rsidP="00CA2937">
      <w:r>
        <w:t xml:space="preserve">Learners </w:t>
      </w:r>
      <w:r w:rsidR="007F4662">
        <w:t xml:space="preserve">are expected to have </w:t>
      </w:r>
      <w:r>
        <w:t>access to appropriate technology.</w:t>
      </w:r>
    </w:p>
    <w:p w14:paraId="731FD814" w14:textId="77777777" w:rsidR="00CA2937" w:rsidRDefault="00CA2937" w:rsidP="00C63318">
      <w:pPr>
        <w:pStyle w:val="Heading1"/>
      </w:pPr>
      <w:r>
        <w:t>Additional information</w:t>
      </w:r>
    </w:p>
    <w:p w14:paraId="27B1706D" w14:textId="77777777" w:rsidR="003714EA" w:rsidRDefault="007F4662" w:rsidP="003714EA">
      <w:r>
        <w:rPr>
          <w:rFonts w:cs="Arial"/>
        </w:rPr>
        <w:t>Assessors</w:t>
      </w:r>
      <w:r w:rsidR="00537A2B">
        <w:rPr>
          <w:rFonts w:cs="Arial"/>
        </w:rPr>
        <w:t>/educators</w:t>
      </w:r>
      <w:r>
        <w:rPr>
          <w:rFonts w:cs="Arial"/>
        </w:rPr>
        <w:t xml:space="preserve"> need to ensure that </w:t>
      </w:r>
      <w:r w:rsidR="003714EA" w:rsidRPr="00EF6C84">
        <w:rPr>
          <w:rFonts w:cs="Arial"/>
        </w:rPr>
        <w:t>learners are familiar with any context specific vocabulary used in this resource.</w:t>
      </w:r>
    </w:p>
    <w:p w14:paraId="5D32D47F" w14:textId="77777777" w:rsidR="0003223B" w:rsidRDefault="0003223B" w:rsidP="00E053F6">
      <w:pPr>
        <w:sectPr w:rsidR="0003223B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20EF03F" w14:textId="77777777" w:rsidR="0003223B" w:rsidRDefault="0003223B" w:rsidP="0003223B">
      <w:pPr>
        <w:pStyle w:val="Heading1"/>
      </w:pPr>
      <w:r w:rsidRPr="00000CCB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AF3B10" w:rsidRPr="00000CCB">
            <w:t xml:space="preserve">Mathematics and Statistics </w:t>
          </w:r>
          <w:sdt>
            <w:sdtPr>
              <w:alias w:val="registered standard number"/>
              <w:tag w:val="registered standard number"/>
              <w:id w:val="2068455986"/>
              <w:placeholder>
                <w:docPart w:val="651A6635D2374A01BB1A95DE24D65F03"/>
              </w:placeholder>
              <w:text/>
            </w:sdtPr>
            <w:sdtEndPr>
              <w:rPr>
                <w:rStyle w:val="xStyleBold"/>
                <w:b w:val="0"/>
                <w:bCs/>
              </w:rPr>
            </w:sdtEndPr>
            <w:sdtContent>
              <w:r w:rsidR="00AF3B10" w:rsidRPr="00000CCB">
                <w:t>91029</w:t>
              </w:r>
            </w:sdtContent>
          </w:sdt>
        </w:sdtContent>
      </w:sdt>
      <w:r w:rsidRPr="00000CCB">
        <w:t xml:space="preserve"> </w:t>
      </w:r>
      <w:r w:rsidR="00AF3B10" w:rsidRPr="00000CCB">
        <w:t>–</w:t>
      </w:r>
      <w:r w:rsidRPr="00000CCB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rStyle w:val="CommentReference"/>
                <w:bCs/>
                <w:sz w:val="28"/>
                <w:szCs w:val="28"/>
              </w:rPr>
              <w:alias w:val="resource title"/>
              <w:tag w:val="resource title"/>
              <w:id w:val="1086344389"/>
              <w:placeholder>
                <w:docPart w:val="44542B315901434DB8CADC8147A9DCEF"/>
              </w:placeholder>
              <w:text/>
            </w:sdtPr>
            <w:sdtContent>
              <w:r w:rsidR="00AF3B10" w:rsidRPr="00000CCB">
                <w:rPr>
                  <w:rStyle w:val="CommentReference"/>
                  <w:bCs/>
                  <w:sz w:val="28"/>
                  <w:szCs w:val="28"/>
                </w:rPr>
                <w:t>Stock to go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A2937" w:rsidRPr="00C1052C" w14:paraId="08CB5FA7" w14:textId="77777777">
        <w:tc>
          <w:tcPr>
            <w:tcW w:w="4724" w:type="dxa"/>
          </w:tcPr>
          <w:p w14:paraId="122347C7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6E855B2F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0D080C45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CA2937" w14:paraId="74F0416A" w14:textId="77777777">
        <w:tc>
          <w:tcPr>
            <w:tcW w:w="4724" w:type="dxa"/>
          </w:tcPr>
          <w:p w14:paraId="7D214010" w14:textId="77777777" w:rsidR="000F54EC" w:rsidRDefault="000F54EC" w:rsidP="00D47620">
            <w:pPr>
              <w:pStyle w:val="VPScheduletext"/>
              <w:rPr>
                <w:rFonts w:cstheme="minorHAnsi"/>
                <w:iCs/>
                <w:color w:val="auto"/>
                <w:lang w:val="en-AU" w:eastAsia="zh-CN"/>
              </w:rPr>
            </w:pPr>
            <w:r>
              <w:rPr>
                <w:rFonts w:cstheme="minorHAnsi"/>
                <w:iCs/>
                <w:color w:val="auto"/>
                <w:lang w:val="en-AU" w:eastAsia="zh-CN"/>
              </w:rPr>
              <w:t>The learner applies</w:t>
            </w:r>
            <w:r w:rsidRPr="000F54EC">
              <w:rPr>
                <w:rFonts w:cstheme="minorHAnsi"/>
                <w:iCs/>
                <w:color w:val="auto"/>
                <w:lang w:val="en-AU" w:eastAsia="zh-CN"/>
              </w:rPr>
              <w:t xml:space="preserve"> linear algebra </w:t>
            </w:r>
            <w:r w:rsidR="00DC1B1E">
              <w:rPr>
                <w:rFonts w:cstheme="minorHAnsi"/>
                <w:iCs/>
                <w:color w:val="auto"/>
                <w:lang w:val="en-AU" w:eastAsia="zh-CN"/>
              </w:rPr>
              <w:t>in</w:t>
            </w:r>
            <w:r w:rsidRPr="000F54EC">
              <w:rPr>
                <w:rFonts w:cstheme="minorHAnsi"/>
                <w:iCs/>
                <w:color w:val="auto"/>
                <w:lang w:val="en-AU" w:eastAsia="zh-CN"/>
              </w:rPr>
              <w:t xml:space="preserve"> solving problems </w:t>
            </w:r>
            <w:r>
              <w:rPr>
                <w:rFonts w:cstheme="minorHAnsi"/>
                <w:iCs/>
                <w:color w:val="auto"/>
                <w:lang w:val="en-AU" w:eastAsia="zh-CN"/>
              </w:rPr>
              <w:t>by:</w:t>
            </w:r>
          </w:p>
          <w:p w14:paraId="7FA3A111" w14:textId="77777777" w:rsidR="000F54EC" w:rsidRPr="000F54EC" w:rsidRDefault="00CB79E7" w:rsidP="000F54EC">
            <w:pPr>
              <w:pStyle w:val="VPSchedulebullets"/>
            </w:pPr>
            <w:r w:rsidRPr="000F54EC">
              <w:rPr>
                <w:lang w:val="en-AU" w:eastAsia="zh-CN"/>
              </w:rPr>
              <w:t xml:space="preserve">selecting and using a range of </w:t>
            </w:r>
            <w:r>
              <w:rPr>
                <w:lang w:val="en-AU" w:eastAsia="zh-CN"/>
              </w:rPr>
              <w:t>methods</w:t>
            </w:r>
          </w:p>
          <w:p w14:paraId="436701BC" w14:textId="77777777" w:rsidR="000F54EC" w:rsidRPr="000F54EC" w:rsidRDefault="00CB79E7" w:rsidP="000F54EC">
            <w:pPr>
              <w:pStyle w:val="VPSchedulebullets"/>
            </w:pPr>
            <w:r w:rsidRPr="000F54EC">
              <w:rPr>
                <w:lang w:val="en-AU" w:eastAsia="zh-CN"/>
              </w:rPr>
              <w:t>demonstrating knowledge of algebraic</w:t>
            </w:r>
            <w:r>
              <w:rPr>
                <w:lang w:val="en-AU" w:eastAsia="zh-CN"/>
              </w:rPr>
              <w:t xml:space="preserve"> concepts and terms</w:t>
            </w:r>
          </w:p>
          <w:p w14:paraId="61BA6D2D" w14:textId="77777777" w:rsidR="00CA2937" w:rsidRDefault="00CB79E7" w:rsidP="000F54EC">
            <w:pPr>
              <w:pStyle w:val="VPSchedulebullets"/>
            </w:pPr>
            <w:r w:rsidRPr="000F54EC">
              <w:t>communicating solutions which would usuall</w:t>
            </w:r>
            <w:r>
              <w:t>y require only one or two steps</w:t>
            </w:r>
          </w:p>
          <w:p w14:paraId="47FB360F" w14:textId="77777777" w:rsidR="008C2BC9" w:rsidRDefault="008C2BC9" w:rsidP="008C2BC9">
            <w:pPr>
              <w:pStyle w:val="VPScheduletext"/>
              <w:rPr>
                <w:rFonts w:cstheme="minorHAnsi"/>
                <w:iCs/>
                <w:color w:val="auto"/>
                <w:sz w:val="24"/>
                <w:lang w:val="en-AU" w:eastAsia="zh-CN"/>
              </w:rPr>
            </w:pPr>
            <w:r>
              <w:t xml:space="preserve">The learner needs to select and </w:t>
            </w:r>
            <w:r w:rsidRPr="000F54EC">
              <w:t>correctly use</w:t>
            </w:r>
            <w:r>
              <w:t xml:space="preserve"> a</w:t>
            </w:r>
            <w:r w:rsidRPr="000F54EC">
              <w:t>t least three different linear algebra methods in solving problems</w:t>
            </w:r>
          </w:p>
          <w:p w14:paraId="0B55A7B5" w14:textId="77777777" w:rsidR="000F54EC" w:rsidRDefault="000F54EC" w:rsidP="00F376B5">
            <w:pPr>
              <w:pStyle w:val="VPScheduletext"/>
            </w:pPr>
            <w:r>
              <w:t>For example:</w:t>
            </w:r>
          </w:p>
          <w:p w14:paraId="700F7E74" w14:textId="77777777" w:rsidR="000F54EC" w:rsidRPr="00890811" w:rsidRDefault="000F54EC" w:rsidP="00F376B5">
            <w:pPr>
              <w:pStyle w:val="VPScheduletext"/>
            </w:pPr>
            <w:r w:rsidRPr="00890811">
              <w:t>The learner</w:t>
            </w:r>
            <w:r w:rsidR="005638A4" w:rsidRPr="00890811">
              <w:t xml:space="preserve"> </w:t>
            </w:r>
            <w:r w:rsidR="008C2BC9" w:rsidRPr="00890811">
              <w:t>could</w:t>
            </w:r>
            <w:r w:rsidRPr="00890811">
              <w:t>:</w:t>
            </w:r>
          </w:p>
          <w:p w14:paraId="1D730EB8" w14:textId="77777777" w:rsidR="000F54EC" w:rsidRPr="00890811" w:rsidRDefault="000F54EC" w:rsidP="006A56A2">
            <w:pPr>
              <w:pStyle w:val="VPSchedulebullets"/>
              <w:numPr>
                <w:ilvl w:val="1"/>
                <w:numId w:val="27"/>
              </w:numPr>
            </w:pPr>
            <w:r w:rsidRPr="00890811">
              <w:t>form linear models for Country Transport</w:t>
            </w:r>
          </w:p>
          <w:p w14:paraId="620875F1" w14:textId="77777777" w:rsidR="000F54EC" w:rsidRPr="00890811" w:rsidRDefault="000F54EC" w:rsidP="006A56A2">
            <w:pPr>
              <w:pStyle w:val="VPSchedulebullets"/>
              <w:numPr>
                <w:ilvl w:val="1"/>
                <w:numId w:val="27"/>
              </w:numPr>
            </w:pPr>
            <w:r w:rsidRPr="00890811">
              <w:t>use a formula to calculate a cartage cost for specified stock</w:t>
            </w:r>
          </w:p>
          <w:p w14:paraId="79A19B3A" w14:textId="77777777" w:rsidR="00DC1B1E" w:rsidRPr="00890811" w:rsidRDefault="000F54EC" w:rsidP="006A56A2">
            <w:pPr>
              <w:pStyle w:val="VPSchedulebullets"/>
              <w:numPr>
                <w:ilvl w:val="1"/>
                <w:numId w:val="27"/>
              </w:numPr>
            </w:pPr>
            <w:r w:rsidRPr="00890811">
              <w:t>use simultaneous equations to determine when cattle transport for Ashley Transport and Country Transport cost the same</w:t>
            </w:r>
          </w:p>
          <w:p w14:paraId="47CD09DD" w14:textId="77777777" w:rsidR="000F54EC" w:rsidRPr="00890811" w:rsidRDefault="000F54EC" w:rsidP="006A56A2">
            <w:pPr>
              <w:pStyle w:val="VPSchedulebullets"/>
              <w:numPr>
                <w:ilvl w:val="1"/>
                <w:numId w:val="27"/>
              </w:numPr>
            </w:pPr>
            <w:r w:rsidRPr="00890811">
              <w:t>graph linear models for the firms</w:t>
            </w:r>
            <w:r w:rsidR="00DC1B1E" w:rsidRPr="00890811">
              <w:t>.</w:t>
            </w:r>
          </w:p>
          <w:p w14:paraId="20003EA0" w14:textId="77777777" w:rsidR="00AD61D9" w:rsidRPr="00D47620" w:rsidRDefault="00537A2B" w:rsidP="00981B1E">
            <w:pPr>
              <w:pStyle w:val="VPScheduletext"/>
            </w:pPr>
            <w:r w:rsidRPr="00537A2B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725" w:type="dxa"/>
          </w:tcPr>
          <w:p w14:paraId="446F43B6" w14:textId="77777777" w:rsidR="00CA2937" w:rsidRDefault="00DC1B1E" w:rsidP="00D47620">
            <w:pPr>
              <w:pStyle w:val="VPScheduletext"/>
              <w:rPr>
                <w:rFonts w:cstheme="minorHAnsi"/>
                <w:iCs/>
                <w:color w:val="auto"/>
                <w:lang w:val="en-AU" w:eastAsia="zh-CN"/>
              </w:rPr>
            </w:pPr>
            <w:r>
              <w:rPr>
                <w:rFonts w:cstheme="minorHAnsi"/>
                <w:iCs/>
                <w:color w:val="auto"/>
                <w:lang w:val="en-AU" w:eastAsia="zh-CN"/>
              </w:rPr>
              <w:t>The learner applies</w:t>
            </w:r>
            <w:r w:rsidRPr="00DC1B1E">
              <w:rPr>
                <w:rFonts w:cstheme="minorHAnsi"/>
                <w:iCs/>
                <w:color w:val="auto"/>
                <w:lang w:val="en-AU" w:eastAsia="zh-CN"/>
              </w:rPr>
              <w:t xml:space="preserve"> linear algebra, using relational thinking, in solving problems </w:t>
            </w:r>
            <w:r w:rsidR="007C6768">
              <w:rPr>
                <w:rFonts w:cstheme="minorHAnsi"/>
                <w:iCs/>
                <w:color w:val="auto"/>
                <w:lang w:val="en-AU" w:eastAsia="zh-CN"/>
              </w:rPr>
              <w:t>by involving</w:t>
            </w:r>
            <w:r w:rsidRPr="00DC1B1E">
              <w:rPr>
                <w:rFonts w:cstheme="minorHAnsi"/>
                <w:iCs/>
                <w:color w:val="auto"/>
                <w:lang w:val="en-AU" w:eastAsia="zh-CN"/>
              </w:rPr>
              <w:t xml:space="preserve"> one or more of:</w:t>
            </w:r>
          </w:p>
          <w:p w14:paraId="7B8570CF" w14:textId="77777777" w:rsidR="00DC1B1E" w:rsidRPr="00703037" w:rsidRDefault="005B0B85" w:rsidP="00981B1E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selecting and carrying out a logical sequence of steps</w:t>
            </w:r>
          </w:p>
          <w:p w14:paraId="4945B148" w14:textId="77777777" w:rsidR="00DC1B1E" w:rsidRPr="00703037" w:rsidRDefault="005B0B85" w:rsidP="00981B1E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connecting different concep</w:t>
            </w:r>
            <w:r>
              <w:rPr>
                <w:lang w:eastAsia="en-NZ"/>
              </w:rPr>
              <w:t>ts and representations</w:t>
            </w:r>
          </w:p>
          <w:p w14:paraId="11AEE935" w14:textId="77777777" w:rsidR="00DC1B1E" w:rsidRDefault="005B0B85" w:rsidP="00981B1E">
            <w:pPr>
              <w:pStyle w:val="VPSchedulebullets"/>
              <w:rPr>
                <w:lang w:eastAsia="en-NZ"/>
              </w:rPr>
            </w:pPr>
            <w:r w:rsidRPr="00703037">
              <w:rPr>
                <w:lang w:eastAsia="en-NZ"/>
              </w:rPr>
              <w:t>demonstr</w:t>
            </w:r>
            <w:r>
              <w:rPr>
                <w:lang w:eastAsia="en-NZ"/>
              </w:rPr>
              <w:t>ating understanding of concepts</w:t>
            </w:r>
          </w:p>
          <w:p w14:paraId="7E3545C1" w14:textId="77777777" w:rsidR="00DC1B1E" w:rsidRPr="00703037" w:rsidRDefault="005B0B85" w:rsidP="00981B1E">
            <w:pPr>
              <w:pStyle w:val="VPSchedulebullets"/>
              <w:rPr>
                <w:lang w:eastAsia="en-NZ"/>
              </w:rPr>
            </w:pPr>
            <w:r>
              <w:rPr>
                <w:lang w:eastAsia="en-NZ"/>
              </w:rPr>
              <w:t>forming and using a model</w:t>
            </w:r>
          </w:p>
          <w:p w14:paraId="5CC20375" w14:textId="77777777" w:rsidR="005638A4" w:rsidRDefault="007F4662" w:rsidP="005638A4">
            <w:pPr>
              <w:pStyle w:val="VPScheduletext"/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</w:pPr>
            <w:proofErr w:type="gramStart"/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and also</w:t>
            </w:r>
            <w:proofErr w:type="gramEnd"/>
            <w:r w:rsidR="005638A4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relat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ing</w:t>
            </w:r>
            <w:r w:rsidR="005638A4" w:rsidRPr="001D052E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finding</w:t>
            </w:r>
            <w:r w:rsidR="005638A4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s to 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the</w:t>
            </w:r>
            <w:r w:rsidR="005638A4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context, or communicat</w:t>
            </w:r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ing</w:t>
            </w:r>
            <w:r w:rsidR="005638A4" w:rsidRPr="001D052E"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thinking using appropriate mathematical statements</w:t>
            </w:r>
          </w:p>
          <w:p w14:paraId="1A0B9392" w14:textId="77777777" w:rsidR="005638A4" w:rsidRPr="006A56A2" w:rsidRDefault="005638A4" w:rsidP="00F376B5">
            <w:pPr>
              <w:pStyle w:val="VPScheduletext"/>
              <w:rPr>
                <w:lang w:eastAsia="en-NZ"/>
              </w:rPr>
            </w:pPr>
            <w:r w:rsidRPr="006A56A2">
              <w:rPr>
                <w:lang w:eastAsia="en-NZ"/>
              </w:rPr>
              <w:t>For example:</w:t>
            </w:r>
          </w:p>
          <w:p w14:paraId="49290960" w14:textId="77777777" w:rsidR="005638A4" w:rsidRPr="00890811" w:rsidRDefault="005638A4" w:rsidP="00F376B5">
            <w:pPr>
              <w:pStyle w:val="VPScheduletext"/>
              <w:rPr>
                <w:rFonts w:ascii="Calibri" w:eastAsia="Times New Roman" w:hAnsi="Calibri"/>
                <w:color w:val="auto"/>
                <w:szCs w:val="20"/>
                <w:lang w:eastAsia="en-NZ"/>
              </w:rPr>
            </w:pPr>
            <w:r w:rsidRPr="00890811">
              <w:rPr>
                <w:rFonts w:cs="Arial"/>
              </w:rPr>
              <w:t>The learner has recommended</w:t>
            </w:r>
            <w:r w:rsidR="00F415DD" w:rsidRPr="00890811">
              <w:rPr>
                <w:rFonts w:cs="Arial"/>
              </w:rPr>
              <w:t xml:space="preserve"> </w:t>
            </w:r>
            <w:r w:rsidRPr="00890811">
              <w:t>a firm for transporting the stock</w:t>
            </w:r>
            <w:r w:rsidR="007F4662" w:rsidRPr="00890811">
              <w:t>,</w:t>
            </w:r>
            <w:r w:rsidR="00F415DD" w:rsidRPr="00890811">
              <w:t xml:space="preserve"> </w:t>
            </w:r>
            <w:r w:rsidR="007F4662" w:rsidRPr="00890811">
              <w:t>recommended the</w:t>
            </w:r>
            <w:r w:rsidR="00F415DD" w:rsidRPr="00890811">
              <w:t xml:space="preserve"> </w:t>
            </w:r>
            <w:r w:rsidRPr="00890811">
              <w:t xml:space="preserve">cattle numbers for which Ashley Transport are cheaper. </w:t>
            </w:r>
            <w:r w:rsidR="00C63318" w:rsidRPr="00890811">
              <w:rPr>
                <w:rFonts w:cs="Arial"/>
              </w:rPr>
              <w:t xml:space="preserve">The learner has </w:t>
            </w:r>
            <w:r w:rsidRPr="00890811">
              <w:t>started to investigate different charges for Ashley Transport for them to be more competitive for larger stock numbers.</w:t>
            </w:r>
          </w:p>
          <w:p w14:paraId="465990B3" w14:textId="77777777" w:rsidR="00DC1B1E" w:rsidRDefault="00537A2B" w:rsidP="007F4662">
            <w:pPr>
              <w:pStyle w:val="VPScheduletext"/>
            </w:pPr>
            <w:r w:rsidRPr="00537A2B">
              <w:rPr>
                <w:i/>
                <w:color w:val="FF0000"/>
              </w:rPr>
              <w:t>The examples above are indicative of the evidence that is required.</w:t>
            </w:r>
          </w:p>
        </w:tc>
        <w:tc>
          <w:tcPr>
            <w:tcW w:w="4725" w:type="dxa"/>
          </w:tcPr>
          <w:p w14:paraId="75110149" w14:textId="77777777" w:rsidR="00CA2937" w:rsidRDefault="005638A4" w:rsidP="005638A4">
            <w:pPr>
              <w:pStyle w:val="VPScheduletext"/>
            </w:pPr>
            <w:r>
              <w:rPr>
                <w:rFonts w:cstheme="minorHAnsi"/>
                <w:iCs/>
                <w:color w:val="auto"/>
                <w:lang w:val="en-AU" w:eastAsia="zh-CN"/>
              </w:rPr>
              <w:t>The learner applies</w:t>
            </w:r>
            <w:r w:rsidRPr="005638A4">
              <w:t xml:space="preserve"> linear algebra, using extended abstract thinking, in solving problems </w:t>
            </w:r>
            <w:r w:rsidR="007C6768">
              <w:t>by involving</w:t>
            </w:r>
            <w:r w:rsidRPr="005638A4">
              <w:t xml:space="preserve"> one or more of:</w:t>
            </w:r>
          </w:p>
          <w:p w14:paraId="286B3AB1" w14:textId="77777777" w:rsidR="005638A4" w:rsidRPr="00F1537D" w:rsidRDefault="005B0B85" w:rsidP="00981B1E">
            <w:pPr>
              <w:pStyle w:val="VPSchedulebullets"/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</w:pPr>
            <w:r>
              <w:t>demonstrating understanding of abstract concepts</w:t>
            </w:r>
          </w:p>
          <w:p w14:paraId="34B764CE" w14:textId="77777777" w:rsidR="005638A4" w:rsidRDefault="005B0B85" w:rsidP="00981B1E">
            <w:pPr>
              <w:pStyle w:val="VPSchedulebullets"/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</w:pPr>
            <w:r w:rsidRPr="00F1537D"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  <w:t>developing a chain of logical reasoning</w:t>
            </w:r>
            <w:r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  <w:t>, or proof</w:t>
            </w:r>
          </w:p>
          <w:p w14:paraId="7AA2F7C4" w14:textId="77777777" w:rsidR="005638A4" w:rsidRPr="00F1537D" w:rsidRDefault="006A56A2" w:rsidP="00981B1E">
            <w:pPr>
              <w:pStyle w:val="VPSchedulebullets"/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</w:pPr>
            <w:r>
              <w:rPr>
                <w:rFonts w:ascii="Calibri" w:eastAsia="Times New Roman" w:hAnsi="Calibri" w:cs="Arial"/>
                <w:color w:val="auto"/>
                <w:szCs w:val="20"/>
                <w:lang w:eastAsia="en-NZ"/>
              </w:rPr>
              <w:t>forming a generalisation</w:t>
            </w:r>
          </w:p>
          <w:p w14:paraId="59081E9A" w14:textId="77777777" w:rsidR="005638A4" w:rsidRDefault="007F4662" w:rsidP="005638A4">
            <w:pPr>
              <w:pStyle w:val="VPScheduletext"/>
            </w:pPr>
            <w:proofErr w:type="gramStart"/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>and also</w:t>
            </w:r>
            <w:proofErr w:type="gramEnd"/>
            <w:r>
              <w:rPr>
                <w:rFonts w:ascii="Calibri" w:eastAsia="Times New Roman" w:hAnsi="Calibri" w:cs="Calibri"/>
                <w:color w:val="auto"/>
                <w:szCs w:val="22"/>
                <w:lang w:val="en-AU" w:eastAsia="en-NZ"/>
              </w:rPr>
              <w:t xml:space="preserve"> </w:t>
            </w:r>
            <w:r w:rsidR="00F415DD">
              <w:t>us</w:t>
            </w:r>
            <w:r>
              <w:t>ing</w:t>
            </w:r>
            <w:r w:rsidR="00F415DD">
              <w:t xml:space="preserve"> correct mathematical statements, or communicat</w:t>
            </w:r>
            <w:r>
              <w:t>ing</w:t>
            </w:r>
            <w:r w:rsidR="00F415DD">
              <w:t xml:space="preserve"> mathematical insight</w:t>
            </w:r>
          </w:p>
          <w:p w14:paraId="278AD24A" w14:textId="77777777" w:rsidR="00F415DD" w:rsidRDefault="00F415DD" w:rsidP="00F376B5">
            <w:pPr>
              <w:pStyle w:val="VPScheduletext"/>
            </w:pPr>
            <w:r>
              <w:rPr>
                <w:lang w:val="en-AU" w:eastAsia="en-NZ"/>
              </w:rPr>
              <w:t>For example:</w:t>
            </w:r>
          </w:p>
          <w:p w14:paraId="13B21A48" w14:textId="77777777" w:rsidR="00F415DD" w:rsidRPr="00890811" w:rsidRDefault="00F415DD" w:rsidP="00F376B5">
            <w:pPr>
              <w:pStyle w:val="VPScheduletext"/>
            </w:pPr>
            <w:r w:rsidRPr="00890811">
              <w:rPr>
                <w:rFonts w:cs="Arial"/>
              </w:rPr>
              <w:t xml:space="preserve">The learner has recommended </w:t>
            </w:r>
            <w:r w:rsidRPr="00890811">
              <w:t xml:space="preserve">a firm for transporting the stock and </w:t>
            </w:r>
            <w:r w:rsidR="00296F0E" w:rsidRPr="00890811">
              <w:t xml:space="preserve">recommended </w:t>
            </w:r>
            <w:r w:rsidRPr="00890811">
              <w:t xml:space="preserve">cattle numbers for which Ashley Transport </w:t>
            </w:r>
            <w:r w:rsidR="00296F0E" w:rsidRPr="00890811">
              <w:t>is</w:t>
            </w:r>
            <w:r w:rsidR="006A56A2">
              <w:t xml:space="preserve"> cheaper.</w:t>
            </w:r>
          </w:p>
          <w:p w14:paraId="32A6F4E1" w14:textId="77777777" w:rsidR="00F415DD" w:rsidRPr="00890811" w:rsidRDefault="00C63318" w:rsidP="00F376B5">
            <w:pPr>
              <w:pStyle w:val="VPScheduletext"/>
            </w:pPr>
            <w:r w:rsidRPr="00890811">
              <w:rPr>
                <w:rFonts w:cs="Arial"/>
              </w:rPr>
              <w:t xml:space="preserve">The learner has </w:t>
            </w:r>
            <w:r w:rsidR="00F415DD" w:rsidRPr="00890811">
              <w:rPr>
                <w:rFonts w:cs="Arial"/>
              </w:rPr>
              <w:t>fully described new charge rates for Ashley Transport and justified that they are more competitive for larger stock numbers.</w:t>
            </w:r>
          </w:p>
          <w:p w14:paraId="4A0D2278" w14:textId="77777777" w:rsidR="00F415DD" w:rsidRPr="005638A4" w:rsidRDefault="00537A2B" w:rsidP="007F4662">
            <w:pPr>
              <w:pStyle w:val="VPScheduletext"/>
            </w:pPr>
            <w:r w:rsidRPr="00537A2B">
              <w:rPr>
                <w:i/>
                <w:color w:val="FF0000"/>
              </w:rPr>
              <w:t>The examples above are indicative of the evidence that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400A67F5" w14:textId="77777777" w:rsidR="006C5D9A" w:rsidRDefault="006C5D9A">
          <w:r w:rsidRPr="002B7AA3">
            <w:t>Final grades will be decided using professional judg</w:t>
          </w:r>
          <w:r w:rsidR="00252AE1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CA2937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1530B" w14:textId="77777777" w:rsidR="005E490D" w:rsidRDefault="005E490D" w:rsidP="006C5D0E">
      <w:pPr>
        <w:spacing w:before="0" w:after="0"/>
      </w:pPr>
      <w:r>
        <w:separator/>
      </w:r>
    </w:p>
  </w:endnote>
  <w:endnote w:type="continuationSeparator" w:id="0">
    <w:p w14:paraId="1ABBE08C" w14:textId="77777777" w:rsidR="005E490D" w:rsidRDefault="005E490D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C3BB" w14:textId="77777777" w:rsidR="00AC20C5" w:rsidRPr="00CB5956" w:rsidRDefault="00AC20C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B293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610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6104A" w:rsidRPr="00CB5956">
      <w:rPr>
        <w:sz w:val="20"/>
        <w:szCs w:val="20"/>
      </w:rPr>
      <w:fldChar w:fldCharType="separate"/>
    </w:r>
    <w:r w:rsidR="00B372A3">
      <w:rPr>
        <w:noProof/>
        <w:sz w:val="20"/>
        <w:szCs w:val="20"/>
      </w:rPr>
      <w:t>2</w:t>
    </w:r>
    <w:r w:rsidR="00A6104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610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6104A" w:rsidRPr="00CB5956">
      <w:rPr>
        <w:sz w:val="20"/>
        <w:szCs w:val="20"/>
      </w:rPr>
      <w:fldChar w:fldCharType="separate"/>
    </w:r>
    <w:r w:rsidR="00B372A3">
      <w:rPr>
        <w:noProof/>
        <w:sz w:val="20"/>
        <w:szCs w:val="20"/>
      </w:rPr>
      <w:t>5</w:t>
    </w:r>
    <w:r w:rsidR="00A6104A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9E98" w14:textId="77777777" w:rsidR="00AC20C5" w:rsidRPr="00CB5956" w:rsidRDefault="00AC20C5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B2932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610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6104A" w:rsidRPr="00CB5956">
      <w:rPr>
        <w:sz w:val="20"/>
        <w:szCs w:val="20"/>
      </w:rPr>
      <w:fldChar w:fldCharType="separate"/>
    </w:r>
    <w:r w:rsidR="00B372A3">
      <w:rPr>
        <w:noProof/>
        <w:sz w:val="20"/>
        <w:szCs w:val="20"/>
      </w:rPr>
      <w:t>1</w:t>
    </w:r>
    <w:r w:rsidR="00A6104A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6104A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6104A" w:rsidRPr="00CB5956">
      <w:rPr>
        <w:sz w:val="20"/>
        <w:szCs w:val="20"/>
      </w:rPr>
      <w:fldChar w:fldCharType="separate"/>
    </w:r>
    <w:r w:rsidR="00B372A3">
      <w:rPr>
        <w:noProof/>
        <w:sz w:val="20"/>
        <w:szCs w:val="20"/>
      </w:rPr>
      <w:t>5</w:t>
    </w:r>
    <w:r w:rsidR="00A6104A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04D7" w14:textId="77777777" w:rsidR="00AC20C5" w:rsidRPr="006C5D0E" w:rsidRDefault="00AC20C5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CB2932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A6104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A6104A" w:rsidRPr="006C5D0E">
      <w:rPr>
        <w:color w:val="808080"/>
        <w:sz w:val="20"/>
        <w:szCs w:val="20"/>
      </w:rPr>
      <w:fldChar w:fldCharType="separate"/>
    </w:r>
    <w:r w:rsidR="00B372A3">
      <w:rPr>
        <w:noProof/>
        <w:color w:val="808080"/>
        <w:sz w:val="20"/>
        <w:szCs w:val="20"/>
      </w:rPr>
      <w:t>5</w:t>
    </w:r>
    <w:r w:rsidR="00A6104A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A6104A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A6104A" w:rsidRPr="006C5D0E">
      <w:rPr>
        <w:color w:val="808080"/>
        <w:sz w:val="20"/>
        <w:szCs w:val="20"/>
      </w:rPr>
      <w:fldChar w:fldCharType="separate"/>
    </w:r>
    <w:r w:rsidR="00B372A3">
      <w:rPr>
        <w:noProof/>
        <w:color w:val="808080"/>
        <w:sz w:val="20"/>
        <w:szCs w:val="20"/>
      </w:rPr>
      <w:t>5</w:t>
    </w:r>
    <w:r w:rsidR="00A6104A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1DA0" w14:textId="77777777" w:rsidR="005E490D" w:rsidRDefault="005E490D" w:rsidP="006C5D0E">
      <w:pPr>
        <w:spacing w:before="0" w:after="0"/>
      </w:pPr>
      <w:r>
        <w:separator/>
      </w:r>
    </w:p>
  </w:footnote>
  <w:footnote w:type="continuationSeparator" w:id="0">
    <w:p w14:paraId="746E4DDF" w14:textId="77777777" w:rsidR="005E490D" w:rsidRDefault="005E490D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7B4D" w14:textId="77777777" w:rsidR="00AC20C5" w:rsidRPr="00E053F6" w:rsidRDefault="00AC20C5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CB293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0466E735" w14:textId="77777777" w:rsidR="00AC20C5" w:rsidRPr="00E053F6" w:rsidRDefault="00AC20C5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7AC09280" w14:textId="77777777" w:rsidR="00AC20C5" w:rsidRPr="00E053F6" w:rsidRDefault="00AC20C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6DEA" w14:textId="77777777" w:rsidR="00AC20C5" w:rsidRDefault="00B372A3">
    <w:pPr>
      <w:pStyle w:val="Header"/>
    </w:pPr>
    <w:r w:rsidRPr="00B372A3">
      <w:rPr>
        <w:noProof/>
        <w:lang w:eastAsia="en-NZ"/>
      </w:rPr>
      <w:drawing>
        <wp:inline distT="0" distB="0" distL="0" distR="0" wp14:anchorId="0D200141" wp14:editId="1FDCC34D">
          <wp:extent cx="4320000" cy="581706"/>
          <wp:effectExtent l="19050" t="0" r="4350" b="0"/>
          <wp:docPr id="1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E7B4" w14:textId="77777777" w:rsidR="00AC20C5" w:rsidRPr="00E053F6" w:rsidRDefault="00AC20C5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0998C580" w14:textId="77777777" w:rsidR="00AC20C5" w:rsidRPr="00E053F6" w:rsidRDefault="00AC20C5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44DD8290" w14:textId="77777777" w:rsidR="00AC20C5" w:rsidRDefault="00AC20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6E6C" w14:textId="77777777" w:rsidR="00AC20C5" w:rsidRPr="00E053F6" w:rsidRDefault="00AC20C5" w:rsidP="00AF3B10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918098812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Mathematics and Statistics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-39967773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1.4</w:t>
        </w:r>
        <w:r w:rsidR="00CB2932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15959767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Primary Industries</w:t>
        </w:r>
      </w:sdtContent>
    </w:sdt>
  </w:p>
  <w:p w14:paraId="5A62F4A9" w14:textId="77777777" w:rsidR="00AC20C5" w:rsidRPr="00E053F6" w:rsidRDefault="00AC20C5" w:rsidP="00AF3B10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2150CB0E" w14:textId="77777777" w:rsidR="00AC20C5" w:rsidRPr="00E053F6" w:rsidRDefault="00AC20C5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70F0" w14:textId="77777777" w:rsidR="00AC20C5" w:rsidRPr="00B320A2" w:rsidRDefault="00AC20C5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23BDE"/>
    <w:multiLevelType w:val="hybridMultilevel"/>
    <w:tmpl w:val="DDE8B1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4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1420EBE"/>
    <w:multiLevelType w:val="hybridMultilevel"/>
    <w:tmpl w:val="9EBC03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18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191383606">
    <w:abstractNumId w:val="20"/>
  </w:num>
  <w:num w:numId="2" w16cid:durableId="1626812424">
    <w:abstractNumId w:val="0"/>
  </w:num>
  <w:num w:numId="3" w16cid:durableId="1419867014">
    <w:abstractNumId w:val="8"/>
  </w:num>
  <w:num w:numId="4" w16cid:durableId="1442335348">
    <w:abstractNumId w:val="6"/>
  </w:num>
  <w:num w:numId="5" w16cid:durableId="464350550">
    <w:abstractNumId w:val="25"/>
  </w:num>
  <w:num w:numId="6" w16cid:durableId="343559773">
    <w:abstractNumId w:val="9"/>
  </w:num>
  <w:num w:numId="7" w16cid:durableId="1638217157">
    <w:abstractNumId w:val="23"/>
  </w:num>
  <w:num w:numId="8" w16cid:durableId="433400318">
    <w:abstractNumId w:val="1"/>
  </w:num>
  <w:num w:numId="9" w16cid:durableId="1074203613">
    <w:abstractNumId w:val="16"/>
  </w:num>
  <w:num w:numId="10" w16cid:durableId="1977837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752533">
    <w:abstractNumId w:val="11"/>
  </w:num>
  <w:num w:numId="12" w16cid:durableId="1613782773">
    <w:abstractNumId w:val="27"/>
  </w:num>
  <w:num w:numId="13" w16cid:durableId="2123725067">
    <w:abstractNumId w:val="18"/>
  </w:num>
  <w:num w:numId="14" w16cid:durableId="1003894216">
    <w:abstractNumId w:val="26"/>
  </w:num>
  <w:num w:numId="15" w16cid:durableId="1781485603">
    <w:abstractNumId w:val="5"/>
  </w:num>
  <w:num w:numId="16" w16cid:durableId="106774488">
    <w:abstractNumId w:val="17"/>
  </w:num>
  <w:num w:numId="17" w16cid:durableId="1598126173">
    <w:abstractNumId w:val="3"/>
  </w:num>
  <w:num w:numId="18" w16cid:durableId="539248161">
    <w:abstractNumId w:val="21"/>
  </w:num>
  <w:num w:numId="19" w16cid:durableId="903756924">
    <w:abstractNumId w:val="22"/>
  </w:num>
  <w:num w:numId="20" w16cid:durableId="805657431">
    <w:abstractNumId w:val="10"/>
  </w:num>
  <w:num w:numId="21" w16cid:durableId="1945385141">
    <w:abstractNumId w:val="4"/>
  </w:num>
  <w:num w:numId="22" w16cid:durableId="972518431">
    <w:abstractNumId w:val="7"/>
  </w:num>
  <w:num w:numId="23" w16cid:durableId="1496334561">
    <w:abstractNumId w:val="13"/>
  </w:num>
  <w:num w:numId="24" w16cid:durableId="496187770">
    <w:abstractNumId w:val="24"/>
  </w:num>
  <w:num w:numId="25" w16cid:durableId="876090430">
    <w:abstractNumId w:val="14"/>
  </w:num>
  <w:num w:numId="26" w16cid:durableId="126433373">
    <w:abstractNumId w:val="12"/>
  </w:num>
  <w:num w:numId="27" w16cid:durableId="1140418452">
    <w:abstractNumId w:val="19"/>
  </w:num>
  <w:num w:numId="28" w16cid:durableId="11583047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1330749">
    <w:abstractNumId w:val="15"/>
  </w:num>
  <w:num w:numId="30" w16cid:durableId="10429435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0CCB"/>
    <w:rsid w:val="00027FC5"/>
    <w:rsid w:val="0003223B"/>
    <w:rsid w:val="000341BC"/>
    <w:rsid w:val="000431C4"/>
    <w:rsid w:val="00046059"/>
    <w:rsid w:val="000478E4"/>
    <w:rsid w:val="00047E2A"/>
    <w:rsid w:val="00057392"/>
    <w:rsid w:val="0007554D"/>
    <w:rsid w:val="000C5198"/>
    <w:rsid w:val="000D2EBA"/>
    <w:rsid w:val="000D6CC8"/>
    <w:rsid w:val="000F3A5C"/>
    <w:rsid w:val="000F54EC"/>
    <w:rsid w:val="00100CC1"/>
    <w:rsid w:val="00112223"/>
    <w:rsid w:val="00126BFC"/>
    <w:rsid w:val="00150EAB"/>
    <w:rsid w:val="001578C7"/>
    <w:rsid w:val="0016202D"/>
    <w:rsid w:val="00171A48"/>
    <w:rsid w:val="001729AB"/>
    <w:rsid w:val="00192F59"/>
    <w:rsid w:val="001959FC"/>
    <w:rsid w:val="00197E3F"/>
    <w:rsid w:val="001B247B"/>
    <w:rsid w:val="001B6DE1"/>
    <w:rsid w:val="001C29D2"/>
    <w:rsid w:val="001C482E"/>
    <w:rsid w:val="001C7D48"/>
    <w:rsid w:val="001D0934"/>
    <w:rsid w:val="001E1BCB"/>
    <w:rsid w:val="001E521E"/>
    <w:rsid w:val="001E617A"/>
    <w:rsid w:val="001E7C3D"/>
    <w:rsid w:val="001F4B19"/>
    <w:rsid w:val="001F515B"/>
    <w:rsid w:val="0020192E"/>
    <w:rsid w:val="00202445"/>
    <w:rsid w:val="0020313D"/>
    <w:rsid w:val="00217203"/>
    <w:rsid w:val="002261EF"/>
    <w:rsid w:val="00252AE1"/>
    <w:rsid w:val="00255DF0"/>
    <w:rsid w:val="00296F0E"/>
    <w:rsid w:val="002A0559"/>
    <w:rsid w:val="002A4AD8"/>
    <w:rsid w:val="002B7AA3"/>
    <w:rsid w:val="002D0805"/>
    <w:rsid w:val="002D0A92"/>
    <w:rsid w:val="002E5928"/>
    <w:rsid w:val="002F178F"/>
    <w:rsid w:val="002F5312"/>
    <w:rsid w:val="00303F8E"/>
    <w:rsid w:val="00312B19"/>
    <w:rsid w:val="003211B0"/>
    <w:rsid w:val="003304A5"/>
    <w:rsid w:val="003341BF"/>
    <w:rsid w:val="00342651"/>
    <w:rsid w:val="0035342D"/>
    <w:rsid w:val="0036540D"/>
    <w:rsid w:val="003714EA"/>
    <w:rsid w:val="00385226"/>
    <w:rsid w:val="003A27BD"/>
    <w:rsid w:val="003B5208"/>
    <w:rsid w:val="003D30DC"/>
    <w:rsid w:val="003D3EE3"/>
    <w:rsid w:val="003D5785"/>
    <w:rsid w:val="003D6F1D"/>
    <w:rsid w:val="003E653C"/>
    <w:rsid w:val="003E7B4D"/>
    <w:rsid w:val="0040348F"/>
    <w:rsid w:val="004079F7"/>
    <w:rsid w:val="004121A2"/>
    <w:rsid w:val="004153A7"/>
    <w:rsid w:val="00436286"/>
    <w:rsid w:val="004642FE"/>
    <w:rsid w:val="00471344"/>
    <w:rsid w:val="004A5FAD"/>
    <w:rsid w:val="004A6704"/>
    <w:rsid w:val="004B6469"/>
    <w:rsid w:val="004D038D"/>
    <w:rsid w:val="004D4FAF"/>
    <w:rsid w:val="004D736C"/>
    <w:rsid w:val="004F6F0E"/>
    <w:rsid w:val="00515294"/>
    <w:rsid w:val="00521212"/>
    <w:rsid w:val="005225E1"/>
    <w:rsid w:val="00537A2B"/>
    <w:rsid w:val="00540AB2"/>
    <w:rsid w:val="005523A1"/>
    <w:rsid w:val="005600E1"/>
    <w:rsid w:val="005638A4"/>
    <w:rsid w:val="00567F19"/>
    <w:rsid w:val="005912EC"/>
    <w:rsid w:val="005B0B85"/>
    <w:rsid w:val="005C3132"/>
    <w:rsid w:val="005E490D"/>
    <w:rsid w:val="005F0895"/>
    <w:rsid w:val="006045FA"/>
    <w:rsid w:val="00604F41"/>
    <w:rsid w:val="006365C4"/>
    <w:rsid w:val="00640471"/>
    <w:rsid w:val="00642B78"/>
    <w:rsid w:val="0065131B"/>
    <w:rsid w:val="00656F4A"/>
    <w:rsid w:val="0066336C"/>
    <w:rsid w:val="00672689"/>
    <w:rsid w:val="00687F34"/>
    <w:rsid w:val="006A00C2"/>
    <w:rsid w:val="006A56A2"/>
    <w:rsid w:val="006B74B5"/>
    <w:rsid w:val="006C4385"/>
    <w:rsid w:val="006C5C65"/>
    <w:rsid w:val="006C5D0E"/>
    <w:rsid w:val="006C5D9A"/>
    <w:rsid w:val="006E37FC"/>
    <w:rsid w:val="006E4F17"/>
    <w:rsid w:val="006E7BF8"/>
    <w:rsid w:val="006F5644"/>
    <w:rsid w:val="006F66D2"/>
    <w:rsid w:val="007103F4"/>
    <w:rsid w:val="00724E3D"/>
    <w:rsid w:val="007274C8"/>
    <w:rsid w:val="00734175"/>
    <w:rsid w:val="007409AD"/>
    <w:rsid w:val="007534F7"/>
    <w:rsid w:val="00755C44"/>
    <w:rsid w:val="00770BBF"/>
    <w:rsid w:val="00777DC7"/>
    <w:rsid w:val="007C6768"/>
    <w:rsid w:val="007C7D07"/>
    <w:rsid w:val="007D672C"/>
    <w:rsid w:val="007E15BF"/>
    <w:rsid w:val="007F08F8"/>
    <w:rsid w:val="007F4662"/>
    <w:rsid w:val="00805571"/>
    <w:rsid w:val="008073C7"/>
    <w:rsid w:val="00810455"/>
    <w:rsid w:val="00811D80"/>
    <w:rsid w:val="00823836"/>
    <w:rsid w:val="0082757D"/>
    <w:rsid w:val="00833535"/>
    <w:rsid w:val="00853D87"/>
    <w:rsid w:val="00870582"/>
    <w:rsid w:val="008719B3"/>
    <w:rsid w:val="00890811"/>
    <w:rsid w:val="00892B3E"/>
    <w:rsid w:val="008A2212"/>
    <w:rsid w:val="008A4D0D"/>
    <w:rsid w:val="008A572C"/>
    <w:rsid w:val="008C2BC9"/>
    <w:rsid w:val="008C347B"/>
    <w:rsid w:val="008D4913"/>
    <w:rsid w:val="008E5666"/>
    <w:rsid w:val="008F0E31"/>
    <w:rsid w:val="008F3DC9"/>
    <w:rsid w:val="00913DC3"/>
    <w:rsid w:val="00923548"/>
    <w:rsid w:val="00944748"/>
    <w:rsid w:val="00970B32"/>
    <w:rsid w:val="00971DED"/>
    <w:rsid w:val="00981B1E"/>
    <w:rsid w:val="00994BE6"/>
    <w:rsid w:val="009A3115"/>
    <w:rsid w:val="009A709A"/>
    <w:rsid w:val="009B290C"/>
    <w:rsid w:val="009C3285"/>
    <w:rsid w:val="009C7854"/>
    <w:rsid w:val="009C7F64"/>
    <w:rsid w:val="009D321C"/>
    <w:rsid w:val="009D737C"/>
    <w:rsid w:val="009E7333"/>
    <w:rsid w:val="00A311EC"/>
    <w:rsid w:val="00A37638"/>
    <w:rsid w:val="00A420AE"/>
    <w:rsid w:val="00A4758B"/>
    <w:rsid w:val="00A52EDE"/>
    <w:rsid w:val="00A55AC3"/>
    <w:rsid w:val="00A6104A"/>
    <w:rsid w:val="00AA6C65"/>
    <w:rsid w:val="00AC20C5"/>
    <w:rsid w:val="00AD37C0"/>
    <w:rsid w:val="00AD61D9"/>
    <w:rsid w:val="00AD7E75"/>
    <w:rsid w:val="00AE405B"/>
    <w:rsid w:val="00AF3B10"/>
    <w:rsid w:val="00B063FC"/>
    <w:rsid w:val="00B24024"/>
    <w:rsid w:val="00B320A2"/>
    <w:rsid w:val="00B372A3"/>
    <w:rsid w:val="00B53F81"/>
    <w:rsid w:val="00B570D9"/>
    <w:rsid w:val="00B822CC"/>
    <w:rsid w:val="00BB79D0"/>
    <w:rsid w:val="00BC3052"/>
    <w:rsid w:val="00BE0C1A"/>
    <w:rsid w:val="00BF3AA6"/>
    <w:rsid w:val="00C0164D"/>
    <w:rsid w:val="00C05DE1"/>
    <w:rsid w:val="00C1052C"/>
    <w:rsid w:val="00C1131B"/>
    <w:rsid w:val="00C25232"/>
    <w:rsid w:val="00C5252C"/>
    <w:rsid w:val="00C62253"/>
    <w:rsid w:val="00C63318"/>
    <w:rsid w:val="00C66508"/>
    <w:rsid w:val="00C678D2"/>
    <w:rsid w:val="00C7380A"/>
    <w:rsid w:val="00C82309"/>
    <w:rsid w:val="00C94F2A"/>
    <w:rsid w:val="00C963A6"/>
    <w:rsid w:val="00CA2937"/>
    <w:rsid w:val="00CB2932"/>
    <w:rsid w:val="00CB5956"/>
    <w:rsid w:val="00CB79E7"/>
    <w:rsid w:val="00D06F60"/>
    <w:rsid w:val="00D11B8E"/>
    <w:rsid w:val="00D438E1"/>
    <w:rsid w:val="00D453D2"/>
    <w:rsid w:val="00D47620"/>
    <w:rsid w:val="00D548E8"/>
    <w:rsid w:val="00D6349E"/>
    <w:rsid w:val="00D66461"/>
    <w:rsid w:val="00D75CAA"/>
    <w:rsid w:val="00DA6633"/>
    <w:rsid w:val="00DB3ED9"/>
    <w:rsid w:val="00DB40A4"/>
    <w:rsid w:val="00DB7266"/>
    <w:rsid w:val="00DC1B1E"/>
    <w:rsid w:val="00DD23B2"/>
    <w:rsid w:val="00DF0F1C"/>
    <w:rsid w:val="00DF1C19"/>
    <w:rsid w:val="00E053F6"/>
    <w:rsid w:val="00E11D04"/>
    <w:rsid w:val="00E164F5"/>
    <w:rsid w:val="00E1652E"/>
    <w:rsid w:val="00E32E7E"/>
    <w:rsid w:val="00E74975"/>
    <w:rsid w:val="00EA5250"/>
    <w:rsid w:val="00EB2BCA"/>
    <w:rsid w:val="00EC2009"/>
    <w:rsid w:val="00EE1B35"/>
    <w:rsid w:val="00EE2D63"/>
    <w:rsid w:val="00EE4EA2"/>
    <w:rsid w:val="00EE6E3B"/>
    <w:rsid w:val="00EF3F66"/>
    <w:rsid w:val="00EF6C84"/>
    <w:rsid w:val="00F05F17"/>
    <w:rsid w:val="00F06B7A"/>
    <w:rsid w:val="00F269FB"/>
    <w:rsid w:val="00F27C34"/>
    <w:rsid w:val="00F376B5"/>
    <w:rsid w:val="00F415DD"/>
    <w:rsid w:val="00F6222A"/>
    <w:rsid w:val="00F63B74"/>
    <w:rsid w:val="00F77C84"/>
    <w:rsid w:val="00F81BC1"/>
    <w:rsid w:val="00F85E81"/>
    <w:rsid w:val="00FB5CF1"/>
    <w:rsid w:val="00FC4C55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691273"/>
  <w15:docId w15:val="{65E6C97F-FAA4-4D80-975E-3F0EC4D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sz w:val="24"/>
      <w:szCs w:val="24"/>
      <w:lang w:eastAsia="en-US"/>
    </w:rPr>
  </w:style>
  <w:style w:type="paragraph" w:customStyle="1" w:styleId="VPScheduletext">
    <w:name w:val="VP Schedule text"/>
    <w:basedOn w:val="Normal"/>
    <w:link w:val="VPScheduletextChar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character" w:customStyle="1" w:styleId="VPScheduletextChar">
    <w:name w:val="VP Schedule text Char"/>
    <w:link w:val="VPScheduletext"/>
    <w:uiPriority w:val="99"/>
    <w:locked/>
    <w:rsid w:val="005638A4"/>
    <w:rPr>
      <w:rFonts w:asciiTheme="minorHAnsi" w:hAnsiTheme="minorHAnsi"/>
      <w:color w:val="000000" w:themeColor="text1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52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AE1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5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AE1"/>
    <w:rPr>
      <w:rFonts w:asciiTheme="minorHAnsi" w:hAnsiTheme="minorHAnsi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81333B77DE14CC59E9EBC60B87C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7780-265F-4AE9-99E1-FDD0C51BB9A9}"/>
      </w:docPartPr>
      <w:docPartBody>
        <w:p w:rsidR="00276CCA" w:rsidRDefault="007745E5" w:rsidP="007745E5">
          <w:pPr>
            <w:pStyle w:val="681333B77DE14CC59E9EBC60B87CDB0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03EE454568947468E1B6B70115F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74C8-5F15-42A3-A1B7-955CBC546D4F}"/>
      </w:docPartPr>
      <w:docPartBody>
        <w:p w:rsidR="00276CCA" w:rsidRDefault="007745E5" w:rsidP="007745E5">
          <w:pPr>
            <w:pStyle w:val="003EE454568947468E1B6B70115F629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7542B83436D46B78607E8F21CEE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2A18-C9D3-488E-8884-60C7126DE4BC}"/>
      </w:docPartPr>
      <w:docPartBody>
        <w:p w:rsidR="00276CCA" w:rsidRDefault="007745E5" w:rsidP="007745E5">
          <w:pPr>
            <w:pStyle w:val="D7542B83436D46B78607E8F21CEEDDA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B64507F0BAF46AAA9EC920B00B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E2C0-E79D-4083-B999-B700EEE0CE86}"/>
      </w:docPartPr>
      <w:docPartBody>
        <w:p w:rsidR="00276CCA" w:rsidRDefault="007745E5" w:rsidP="007745E5">
          <w:pPr>
            <w:pStyle w:val="8B64507F0BAF46AAA9EC920B00B83D3C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8BFDC3FFEEF418A92D026943881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1174-C342-4844-A5AB-C69916C29889}"/>
      </w:docPartPr>
      <w:docPartBody>
        <w:p w:rsidR="00276CCA" w:rsidRDefault="007745E5" w:rsidP="007745E5">
          <w:pPr>
            <w:pStyle w:val="D8BFDC3FFEEF418A92D0269438819A9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22BC11BF5164DE2A3E5E047D1D1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3F68-31E0-4B23-8F88-3BF01736EF9F}"/>
      </w:docPartPr>
      <w:docPartBody>
        <w:p w:rsidR="00276CCA" w:rsidRDefault="007745E5" w:rsidP="007745E5">
          <w:pPr>
            <w:pStyle w:val="C22BC11BF5164DE2A3E5E047D1D13EC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0F10960212F4BC2859871BE1E63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C1AF-00D3-4111-A794-EC73CACE0941}"/>
      </w:docPartPr>
      <w:docPartBody>
        <w:p w:rsidR="00276CCA" w:rsidRDefault="007745E5" w:rsidP="007745E5">
          <w:pPr>
            <w:pStyle w:val="A0F10960212F4BC2859871BE1E631557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8E158F842664A9FB73D7DB8D7ED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DAF4-9062-49B9-9F2E-92B3DFEAEF6B}"/>
      </w:docPartPr>
      <w:docPartBody>
        <w:p w:rsidR="00276CCA" w:rsidRDefault="007745E5" w:rsidP="007745E5">
          <w:pPr>
            <w:pStyle w:val="48E158F842664A9FB73D7DB8D7ED9814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1A6635D2374A01BB1A95DE24D6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CF56-5E16-48D7-88E7-D3A67559CE7D}"/>
      </w:docPartPr>
      <w:docPartBody>
        <w:p w:rsidR="00985248" w:rsidRDefault="005235B5" w:rsidP="005235B5">
          <w:pPr>
            <w:pStyle w:val="651A6635D2374A01BB1A95DE24D65F03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4542B315901434DB8CADC8147A9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9C34-81AE-4BCA-922D-F3A8175DD070}"/>
      </w:docPartPr>
      <w:docPartBody>
        <w:p w:rsidR="00985248" w:rsidRDefault="005235B5" w:rsidP="005235B5">
          <w:pPr>
            <w:pStyle w:val="44542B315901434DB8CADC8147A9DCEF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1434F1"/>
    <w:rsid w:val="00276CCA"/>
    <w:rsid w:val="002A4DF0"/>
    <w:rsid w:val="00347D61"/>
    <w:rsid w:val="003B35B7"/>
    <w:rsid w:val="003C74E5"/>
    <w:rsid w:val="003D7123"/>
    <w:rsid w:val="00474B7B"/>
    <w:rsid w:val="004B3B8B"/>
    <w:rsid w:val="00505143"/>
    <w:rsid w:val="00506B7D"/>
    <w:rsid w:val="005178C0"/>
    <w:rsid w:val="005235B5"/>
    <w:rsid w:val="005600E1"/>
    <w:rsid w:val="00561817"/>
    <w:rsid w:val="005E55F7"/>
    <w:rsid w:val="005F4B1D"/>
    <w:rsid w:val="005F7178"/>
    <w:rsid w:val="0061395A"/>
    <w:rsid w:val="00620A69"/>
    <w:rsid w:val="00733097"/>
    <w:rsid w:val="00763C0A"/>
    <w:rsid w:val="007745E5"/>
    <w:rsid w:val="007753CB"/>
    <w:rsid w:val="008D64E9"/>
    <w:rsid w:val="00921372"/>
    <w:rsid w:val="00923C08"/>
    <w:rsid w:val="00985248"/>
    <w:rsid w:val="009A3557"/>
    <w:rsid w:val="009C44E2"/>
    <w:rsid w:val="00A11CBE"/>
    <w:rsid w:val="00A81410"/>
    <w:rsid w:val="00AC4CD1"/>
    <w:rsid w:val="00B539F5"/>
    <w:rsid w:val="00B7117A"/>
    <w:rsid w:val="00B818E2"/>
    <w:rsid w:val="00B87ED1"/>
    <w:rsid w:val="00BD010D"/>
    <w:rsid w:val="00BD3521"/>
    <w:rsid w:val="00C17C59"/>
    <w:rsid w:val="00C81489"/>
    <w:rsid w:val="00D007DF"/>
    <w:rsid w:val="00D13118"/>
    <w:rsid w:val="00D134A7"/>
    <w:rsid w:val="00D304FC"/>
    <w:rsid w:val="00D325FD"/>
    <w:rsid w:val="00E66A6D"/>
    <w:rsid w:val="00E707EE"/>
    <w:rsid w:val="00E8737F"/>
    <w:rsid w:val="00EA0115"/>
    <w:rsid w:val="00EA4DB3"/>
    <w:rsid w:val="00EA4F73"/>
    <w:rsid w:val="00EC3B82"/>
    <w:rsid w:val="00ED4005"/>
    <w:rsid w:val="00EE39C8"/>
    <w:rsid w:val="00F27A4B"/>
    <w:rsid w:val="00F639A3"/>
    <w:rsid w:val="00FE1E57"/>
    <w:rsid w:val="00FE3C01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5B5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81333B77DE14CC59E9EBC60B87CDB0F">
    <w:name w:val="681333B77DE14CC59E9EBC60B87CDB0F"/>
    <w:rsid w:val="007745E5"/>
  </w:style>
  <w:style w:type="paragraph" w:customStyle="1" w:styleId="003EE454568947468E1B6B70115F6299">
    <w:name w:val="003EE454568947468E1B6B70115F6299"/>
    <w:rsid w:val="007745E5"/>
  </w:style>
  <w:style w:type="paragraph" w:customStyle="1" w:styleId="D7542B83436D46B78607E8F21CEEDDA0">
    <w:name w:val="D7542B83436D46B78607E8F21CEEDDA0"/>
    <w:rsid w:val="007745E5"/>
  </w:style>
  <w:style w:type="paragraph" w:customStyle="1" w:styleId="8B64507F0BAF46AAA9EC920B00B83D3C">
    <w:name w:val="8B64507F0BAF46AAA9EC920B00B83D3C"/>
    <w:rsid w:val="007745E5"/>
  </w:style>
  <w:style w:type="paragraph" w:customStyle="1" w:styleId="D8BFDC3FFEEF418A92D0269438819A90">
    <w:name w:val="D8BFDC3FFEEF418A92D0269438819A90"/>
    <w:rsid w:val="007745E5"/>
  </w:style>
  <w:style w:type="paragraph" w:customStyle="1" w:styleId="C22BC11BF5164DE2A3E5E047D1D13EC0">
    <w:name w:val="C22BC11BF5164DE2A3E5E047D1D13EC0"/>
    <w:rsid w:val="007745E5"/>
  </w:style>
  <w:style w:type="paragraph" w:customStyle="1" w:styleId="A0F10960212F4BC2859871BE1E631557">
    <w:name w:val="A0F10960212F4BC2859871BE1E631557"/>
    <w:rsid w:val="007745E5"/>
  </w:style>
  <w:style w:type="paragraph" w:customStyle="1" w:styleId="48E158F842664A9FB73D7DB8D7ED9814">
    <w:name w:val="48E158F842664A9FB73D7DB8D7ED9814"/>
    <w:rsid w:val="007745E5"/>
  </w:style>
  <w:style w:type="paragraph" w:customStyle="1" w:styleId="651A6635D2374A01BB1A95DE24D65F03">
    <w:name w:val="651A6635D2374A01BB1A95DE24D65F03"/>
    <w:rsid w:val="005235B5"/>
  </w:style>
  <w:style w:type="paragraph" w:customStyle="1" w:styleId="44542B315901434DB8CADC8147A9DCEF">
    <w:name w:val="44542B315901434DB8CADC8147A9DCEF"/>
    <w:rsid w:val="00523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DD2E-D788-435A-92DF-45C700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7600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Mathematics and Statistics 1.4</dc:subject>
  <dc:creator>Ministry of Education</dc:creator>
  <cp:lastModifiedBy>Donna Leckie</cp:lastModifiedBy>
  <cp:revision>2</cp:revision>
  <cp:lastPrinted>2013-02-11T02:30:00Z</cp:lastPrinted>
  <dcterms:created xsi:type="dcterms:W3CDTF">2025-01-16T20:59:00Z</dcterms:created>
  <dcterms:modified xsi:type="dcterms:W3CDTF">2025-01-16T20:59:00Z</dcterms:modified>
</cp:coreProperties>
</file>